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6" w:type="dxa"/>
        <w:tblInd w:w="-1281" w:type="dxa"/>
        <w:tblLayout w:type="fixed"/>
        <w:tblLook w:val="04A0" w:firstRow="1" w:lastRow="0" w:firstColumn="1" w:lastColumn="0" w:noHBand="0" w:noVBand="1"/>
      </w:tblPr>
      <w:tblGrid>
        <w:gridCol w:w="5671"/>
        <w:gridCol w:w="5245"/>
      </w:tblGrid>
      <w:tr w:rsidR="001545EC" w:rsidRPr="001545EC" w:rsidTr="00A032B6">
        <w:trPr>
          <w:trHeight w:val="15866"/>
        </w:trPr>
        <w:tc>
          <w:tcPr>
            <w:tcW w:w="5671" w:type="dxa"/>
          </w:tcPr>
          <w:p w:rsidR="00CD2BF7" w:rsidRPr="00CD2BF7" w:rsidRDefault="00CD2BF7" w:rsidP="00CD2BF7">
            <w:pPr>
              <w:jc w:val="center"/>
              <w:rPr>
                <w:sz w:val="20"/>
                <w:szCs w:val="20"/>
              </w:rPr>
            </w:pPr>
            <w:r w:rsidRPr="00CD2BF7">
              <w:rPr>
                <w:rStyle w:val="s1"/>
                <w:sz w:val="20"/>
                <w:szCs w:val="20"/>
                <w:lang w:val="kk-KZ"/>
              </w:rPr>
              <w:t>Тұрмыстық тұтынушыларға арналған электрмен жабдықтаудың</w:t>
            </w:r>
            <w:r>
              <w:rPr>
                <w:rStyle w:val="s1"/>
                <w:sz w:val="20"/>
                <w:szCs w:val="20"/>
                <w:lang w:val="kk-KZ"/>
              </w:rPr>
              <w:t xml:space="preserve"> </w:t>
            </w:r>
            <w:r w:rsidRPr="00CD2BF7">
              <w:rPr>
                <w:rStyle w:val="s1"/>
                <w:sz w:val="20"/>
                <w:lang w:val="kk-KZ"/>
              </w:rPr>
              <w:t>үлгілік шарты</w:t>
            </w:r>
            <w:r w:rsidRPr="00CD2BF7">
              <w:rPr>
                <w:rStyle w:val="s1"/>
                <w:sz w:val="16"/>
                <w:szCs w:val="20"/>
                <w:lang w:val="kk-KZ"/>
              </w:rPr>
              <w:t xml:space="preserve"> </w:t>
            </w:r>
            <w:r>
              <w:rPr>
                <w:rStyle w:val="s1"/>
                <w:sz w:val="20"/>
                <w:szCs w:val="20"/>
                <w:lang w:val="kk-KZ"/>
              </w:rPr>
              <w:t>№ _________</w:t>
            </w:r>
          </w:p>
          <w:p w:rsidR="00BF0B9E" w:rsidRPr="00BF0B9E" w:rsidRDefault="00CD2BF7" w:rsidP="00BF0B9E">
            <w:pPr>
              <w:jc w:val="both"/>
              <w:rPr>
                <w:rStyle w:val="s1"/>
                <w:b w:val="0"/>
                <w:sz w:val="20"/>
                <w:szCs w:val="20"/>
                <w:lang w:val="kk-KZ"/>
              </w:rPr>
            </w:pPr>
            <w:r>
              <w:rPr>
                <w:rStyle w:val="s1"/>
                <w:lang w:val="kk-KZ"/>
              </w:rPr>
              <w:t> </w:t>
            </w:r>
            <w:r w:rsidR="00BF0B9E" w:rsidRPr="00BF0B9E">
              <w:rPr>
                <w:rStyle w:val="s1"/>
                <w:b w:val="0"/>
                <w:sz w:val="20"/>
                <w:szCs w:val="20"/>
                <w:lang w:val="kk-KZ"/>
              </w:rPr>
              <w:t xml:space="preserve"> </w:t>
            </w:r>
          </w:p>
          <w:p w:rsidR="00BF0B9E" w:rsidRPr="00BF0B9E" w:rsidRDefault="00BF0B9E" w:rsidP="00BF0B9E">
            <w:pPr>
              <w:jc w:val="both"/>
              <w:rPr>
                <w:rStyle w:val="s1"/>
                <w:b w:val="0"/>
                <w:sz w:val="20"/>
                <w:szCs w:val="20"/>
                <w:lang w:val="kk-KZ"/>
              </w:rPr>
            </w:pPr>
            <w:r w:rsidRPr="00BF0B9E">
              <w:rPr>
                <w:rStyle w:val="s1"/>
                <w:b w:val="0"/>
                <w:sz w:val="20"/>
                <w:szCs w:val="20"/>
                <w:lang w:val="kk-KZ"/>
              </w:rPr>
              <w:t>_______________</w:t>
            </w:r>
            <w:r w:rsidRPr="00BF0B9E">
              <w:rPr>
                <w:rStyle w:val="s1"/>
                <w:b w:val="0"/>
                <w:sz w:val="20"/>
                <w:szCs w:val="20"/>
                <w:lang w:val="kk-KZ"/>
              </w:rPr>
              <w:tab/>
            </w:r>
            <w:r w:rsidR="00EC3A67">
              <w:rPr>
                <w:rStyle w:val="s1"/>
                <w:b w:val="0"/>
                <w:sz w:val="20"/>
                <w:szCs w:val="20"/>
                <w:lang w:val="kk-KZ"/>
              </w:rPr>
              <w:t xml:space="preserve">                   </w:t>
            </w:r>
            <w:r w:rsidRPr="00BF0B9E">
              <w:rPr>
                <w:rStyle w:val="s1"/>
                <w:b w:val="0"/>
                <w:sz w:val="20"/>
                <w:szCs w:val="20"/>
                <w:lang w:val="kk-KZ"/>
              </w:rPr>
              <w:t>«___» ___________</w:t>
            </w:r>
            <w:r w:rsidR="00EC3A67">
              <w:rPr>
                <w:rStyle w:val="s1"/>
                <w:b w:val="0"/>
                <w:sz w:val="20"/>
                <w:szCs w:val="20"/>
                <w:lang w:val="kk-KZ"/>
              </w:rPr>
              <w:t xml:space="preserve"> </w:t>
            </w:r>
            <w:r w:rsidR="00EC3A67" w:rsidRPr="00BF0B9E">
              <w:rPr>
                <w:rStyle w:val="s1"/>
                <w:b w:val="0"/>
                <w:sz w:val="20"/>
                <w:szCs w:val="20"/>
                <w:lang w:val="kk-KZ"/>
              </w:rPr>
              <w:t>201</w:t>
            </w:r>
            <w:r w:rsidR="00CB6BAF">
              <w:rPr>
                <w:rStyle w:val="s1"/>
                <w:b w:val="0"/>
                <w:sz w:val="20"/>
                <w:szCs w:val="20"/>
                <w:lang w:val="kk-KZ"/>
              </w:rPr>
              <w:t>8</w:t>
            </w:r>
            <w:r w:rsidR="00EC3A67" w:rsidRPr="00BF0B9E">
              <w:rPr>
                <w:rStyle w:val="s1"/>
                <w:b w:val="0"/>
                <w:sz w:val="20"/>
                <w:szCs w:val="20"/>
                <w:lang w:val="kk-KZ"/>
              </w:rPr>
              <w:t xml:space="preserve"> ж.</w:t>
            </w:r>
            <w:r w:rsidRPr="00BF0B9E">
              <w:rPr>
                <w:rStyle w:val="s1"/>
                <w:b w:val="0"/>
                <w:sz w:val="20"/>
                <w:szCs w:val="20"/>
                <w:lang w:val="kk-KZ"/>
              </w:rPr>
              <w:t xml:space="preserve"> </w:t>
            </w:r>
            <w:r w:rsidR="00EC3A67" w:rsidRPr="00BF0B9E">
              <w:rPr>
                <w:rStyle w:val="s1"/>
                <w:b w:val="0"/>
                <w:sz w:val="20"/>
                <w:szCs w:val="20"/>
                <w:lang w:val="kk-KZ"/>
              </w:rPr>
              <w:t>(</w:t>
            </w:r>
            <w:r w:rsidR="009008D2">
              <w:rPr>
                <w:rStyle w:val="s1"/>
                <w:b w:val="0"/>
                <w:sz w:val="20"/>
                <w:szCs w:val="20"/>
                <w:lang w:val="kk-KZ"/>
              </w:rPr>
              <w:t>шарт жасасу</w:t>
            </w:r>
            <w:r w:rsidR="00EC3A67" w:rsidRPr="00BF0B9E">
              <w:rPr>
                <w:rStyle w:val="s1"/>
                <w:b w:val="0"/>
                <w:sz w:val="20"/>
                <w:szCs w:val="20"/>
                <w:lang w:val="kk-KZ"/>
              </w:rPr>
              <w:t xml:space="preserve"> орны</w:t>
            </w:r>
            <w:r w:rsidR="00EC3A67">
              <w:rPr>
                <w:rStyle w:val="s1"/>
                <w:b w:val="0"/>
                <w:sz w:val="20"/>
                <w:szCs w:val="20"/>
                <w:lang w:val="kk-KZ"/>
              </w:rPr>
              <w:t xml:space="preserve">                                 </w:t>
            </w:r>
            <w:r w:rsidRPr="00BF0B9E">
              <w:rPr>
                <w:rStyle w:val="s1"/>
                <w:b w:val="0"/>
                <w:sz w:val="20"/>
                <w:szCs w:val="20"/>
                <w:lang w:val="kk-KZ"/>
              </w:rPr>
              <w:t xml:space="preserve"> (</w:t>
            </w:r>
            <w:r w:rsidR="009008D2">
              <w:rPr>
                <w:rStyle w:val="s1"/>
                <w:b w:val="0"/>
                <w:sz w:val="20"/>
                <w:szCs w:val="20"/>
                <w:lang w:val="kk-KZ"/>
              </w:rPr>
              <w:t>шарт</w:t>
            </w:r>
            <w:r w:rsidRPr="00BF0B9E">
              <w:rPr>
                <w:rStyle w:val="s1"/>
                <w:b w:val="0"/>
                <w:sz w:val="20"/>
                <w:szCs w:val="20"/>
                <w:lang w:val="kk-KZ"/>
              </w:rPr>
              <w:t xml:space="preserve"> </w:t>
            </w:r>
            <w:r w:rsidR="009008D2">
              <w:rPr>
                <w:rStyle w:val="s1"/>
                <w:b w:val="0"/>
                <w:sz w:val="20"/>
                <w:szCs w:val="20"/>
                <w:lang w:val="kk-KZ"/>
              </w:rPr>
              <w:t>жасасу</w:t>
            </w:r>
            <w:r w:rsidRPr="00BF0B9E">
              <w:rPr>
                <w:rStyle w:val="s1"/>
                <w:b w:val="0"/>
                <w:sz w:val="20"/>
                <w:szCs w:val="20"/>
                <w:lang w:val="kk-KZ"/>
              </w:rPr>
              <w:t xml:space="preserve"> күні)</w:t>
            </w:r>
          </w:p>
          <w:p w:rsidR="00BF0B9E" w:rsidRPr="00BF0B9E" w:rsidRDefault="00BF0B9E" w:rsidP="00BF0B9E">
            <w:pPr>
              <w:jc w:val="both"/>
              <w:rPr>
                <w:rStyle w:val="s1"/>
                <w:b w:val="0"/>
                <w:sz w:val="20"/>
                <w:szCs w:val="20"/>
                <w:lang w:val="kk-KZ"/>
              </w:rPr>
            </w:pPr>
          </w:p>
          <w:p w:rsidR="00EC3A67" w:rsidRPr="00EC3A67" w:rsidRDefault="00EC3A67" w:rsidP="00EC3A67">
            <w:pPr>
              <w:jc w:val="both"/>
              <w:textAlignment w:val="baseline"/>
              <w:rPr>
                <w:sz w:val="20"/>
                <w:szCs w:val="20"/>
              </w:rPr>
            </w:pPr>
            <w:r w:rsidRPr="00EC3A67">
              <w:rPr>
                <w:sz w:val="20"/>
                <w:szCs w:val="20"/>
              </w:rPr>
              <w:t xml:space="preserve">Бұдан әрі Тараптар деп аталатын </w:t>
            </w:r>
            <w:r w:rsidRPr="00EC3A67">
              <w:rPr>
                <w:sz w:val="20"/>
                <w:szCs w:val="20"/>
                <w:u w:val="single"/>
              </w:rPr>
              <w:t>___</w:t>
            </w:r>
            <w:r w:rsidRPr="00EC3A67">
              <w:rPr>
                <w:sz w:val="20"/>
                <w:szCs w:val="20"/>
                <w:u w:val="single"/>
                <w:lang w:val="kk-KZ"/>
              </w:rPr>
              <w:t xml:space="preserve">ЖШС </w:t>
            </w:r>
            <w:r w:rsidRPr="00EC3A67">
              <w:rPr>
                <w:sz w:val="20"/>
                <w:szCs w:val="20"/>
                <w:u w:val="single"/>
              </w:rPr>
              <w:t>«Казэнергоцентр»</w:t>
            </w:r>
            <w:r w:rsidRPr="00EC3A67">
              <w:rPr>
                <w:sz w:val="20"/>
                <w:szCs w:val="20"/>
              </w:rPr>
              <w:t>,</w:t>
            </w:r>
          </w:p>
          <w:p w:rsidR="00BF0B9E" w:rsidRPr="00EC3A67" w:rsidRDefault="00EC3A67" w:rsidP="00EC3A67">
            <w:pPr>
              <w:jc w:val="both"/>
              <w:textAlignment w:val="baseline"/>
              <w:rPr>
                <w:rStyle w:val="s1"/>
                <w:b w:val="0"/>
                <w:sz w:val="20"/>
                <w:szCs w:val="20"/>
                <w:lang w:val="kk-KZ"/>
              </w:rPr>
            </w:pPr>
            <w:r w:rsidRPr="00EC3A67">
              <w:rPr>
                <w:sz w:val="20"/>
                <w:szCs w:val="20"/>
              </w:rPr>
              <w:t xml:space="preserve"> (энергияме</w:t>
            </w:r>
            <w:r w:rsidR="00544F35">
              <w:rPr>
                <w:sz w:val="20"/>
                <w:szCs w:val="20"/>
              </w:rPr>
              <w:t>н жабдықтаушы ұйымның атауы) 27.12.</w:t>
            </w:r>
            <w:r w:rsidRPr="00EC3A67">
              <w:rPr>
                <w:sz w:val="20"/>
                <w:szCs w:val="20"/>
                <w:lang w:val="kk-KZ"/>
              </w:rPr>
              <w:t>201</w:t>
            </w:r>
            <w:r w:rsidR="00544F35">
              <w:rPr>
                <w:sz w:val="20"/>
                <w:szCs w:val="20"/>
                <w:lang w:val="kk-KZ"/>
              </w:rPr>
              <w:t>7</w:t>
            </w:r>
            <w:r w:rsidRPr="00EC3A67">
              <w:rPr>
                <w:sz w:val="20"/>
                <w:szCs w:val="20"/>
              </w:rPr>
              <w:t>ж.</w:t>
            </w:r>
            <w:r w:rsidR="00544F35">
              <w:rPr>
                <w:sz w:val="20"/>
                <w:szCs w:val="20"/>
              </w:rPr>
              <w:t xml:space="preserve">         </w:t>
            </w:r>
            <w:r w:rsidRPr="00EC3A67">
              <w:rPr>
                <w:sz w:val="20"/>
                <w:szCs w:val="20"/>
              </w:rPr>
              <w:t xml:space="preserve"> № </w:t>
            </w:r>
            <w:r w:rsidR="00544F35">
              <w:rPr>
                <w:sz w:val="20"/>
                <w:szCs w:val="20"/>
              </w:rPr>
              <w:t>17021754</w:t>
            </w:r>
            <w:r w:rsidRPr="00EC3A67">
              <w:rPr>
                <w:sz w:val="20"/>
                <w:szCs w:val="20"/>
              </w:rPr>
              <w:t xml:space="preserve"> лицензияға сәйкес тұтынушыларды электрмен жабдықтауды жүзеге асырушы, бұдан әрі Сатушы деп аталатын, _</w:t>
            </w:r>
            <w:r w:rsidR="00CB6BAF">
              <w:rPr>
                <w:sz w:val="20"/>
                <w:szCs w:val="20"/>
                <w:u w:val="single"/>
                <w:lang w:val="kk-KZ"/>
              </w:rPr>
              <w:t>Утегенов Темирлан Исатаевич</w:t>
            </w:r>
            <w:r w:rsidRPr="00EC3A67">
              <w:rPr>
                <w:sz w:val="20"/>
                <w:szCs w:val="20"/>
              </w:rPr>
              <w:t xml:space="preserve"> (лауазымы, тегі, аты, әкесінің аты) атынан, </w:t>
            </w:r>
            <w:r w:rsidRPr="00EC3A67">
              <w:rPr>
                <w:sz w:val="20"/>
                <w:szCs w:val="20"/>
                <w:lang w:val="kk-KZ"/>
              </w:rPr>
              <w:t xml:space="preserve">Жарғы </w:t>
            </w:r>
            <w:r w:rsidRPr="00EC3A67">
              <w:rPr>
                <w:sz w:val="20"/>
                <w:szCs w:val="20"/>
              </w:rPr>
              <w:t xml:space="preserve"> негізінде әрекет етуші, бір тараптан және бұдан әрі Тұтынушы деп аталатын _______________________________</w:t>
            </w:r>
            <w:r>
              <w:rPr>
                <w:sz w:val="20"/>
                <w:szCs w:val="20"/>
              </w:rPr>
              <w:t>_____________</w:t>
            </w:r>
            <w:r w:rsidRPr="00EC3A67">
              <w:rPr>
                <w:sz w:val="20"/>
                <w:szCs w:val="20"/>
              </w:rPr>
              <w:t xml:space="preserve">_ </w:t>
            </w:r>
            <w:r>
              <w:rPr>
                <w:sz w:val="20"/>
                <w:szCs w:val="20"/>
              </w:rPr>
              <w:t xml:space="preserve">   </w:t>
            </w:r>
            <w:r w:rsidRPr="00EC3A67">
              <w:rPr>
                <w:sz w:val="20"/>
                <w:szCs w:val="20"/>
              </w:rPr>
              <w:t>(тегі, аты, әкесінің аты) немесе _____________________________________________ негізінде әрекет етуші оның өкілі _________________________________________________   (тегі, аты, әкесінің аты)</w:t>
            </w:r>
            <w:r>
              <w:rPr>
                <w:sz w:val="20"/>
                <w:szCs w:val="20"/>
              </w:rPr>
              <w:t xml:space="preserve"> </w:t>
            </w:r>
            <w:r w:rsidRPr="00EC3A67">
              <w:rPr>
                <w:sz w:val="20"/>
                <w:szCs w:val="20"/>
              </w:rPr>
              <w:t>төмендегілер туралы осы электрмен жабдықтау шартын (бұдан әрі - Шарт) жасасты:</w:t>
            </w:r>
            <w:r w:rsidR="00BF0B9E" w:rsidRPr="00EC3A67">
              <w:rPr>
                <w:rStyle w:val="s1"/>
                <w:b w:val="0"/>
                <w:sz w:val="20"/>
                <w:szCs w:val="20"/>
                <w:lang w:val="kk-KZ"/>
              </w:rPr>
              <w:t>:</w:t>
            </w:r>
          </w:p>
          <w:p w:rsidR="00EC3A67" w:rsidRPr="00EC3A67" w:rsidRDefault="00BF0B9E" w:rsidP="00EC3A67">
            <w:pPr>
              <w:jc w:val="center"/>
              <w:rPr>
                <w:lang w:val="kk-KZ"/>
              </w:rPr>
            </w:pPr>
            <w:r w:rsidRPr="00EC3A67">
              <w:rPr>
                <w:rStyle w:val="s1"/>
                <w:b w:val="0"/>
                <w:sz w:val="22"/>
                <w:szCs w:val="22"/>
                <w:lang w:val="kk-KZ"/>
              </w:rPr>
              <w:t xml:space="preserve">  </w:t>
            </w:r>
            <w:r w:rsidR="00EC3A67">
              <w:rPr>
                <w:rStyle w:val="s1"/>
                <w:lang w:val="kk-KZ"/>
              </w:rPr>
              <w:t> </w:t>
            </w:r>
          </w:p>
          <w:p w:rsidR="00EC3A67" w:rsidRPr="00EC3A67" w:rsidRDefault="00EC3A67" w:rsidP="00EC3A67">
            <w:pPr>
              <w:jc w:val="center"/>
              <w:rPr>
                <w:sz w:val="20"/>
                <w:szCs w:val="20"/>
                <w:lang w:val="kk-KZ"/>
              </w:rPr>
            </w:pPr>
            <w:r w:rsidRPr="00EC3A67">
              <w:rPr>
                <w:rStyle w:val="s1"/>
                <w:sz w:val="20"/>
                <w:szCs w:val="20"/>
                <w:lang w:val="kk-KZ"/>
              </w:rPr>
              <w:t>1-тарау. Шартта пайдаланылатын негізгі ұғымдар</w:t>
            </w:r>
          </w:p>
          <w:p w:rsidR="00EC3A67" w:rsidRPr="00EC3A67" w:rsidRDefault="00EC3A67" w:rsidP="00EC3A67">
            <w:pPr>
              <w:jc w:val="center"/>
              <w:rPr>
                <w:sz w:val="20"/>
                <w:szCs w:val="20"/>
                <w:lang w:val="kk-KZ"/>
              </w:rPr>
            </w:pPr>
            <w:r w:rsidRPr="00EC3A67">
              <w:rPr>
                <w:rStyle w:val="s1"/>
                <w:sz w:val="20"/>
                <w:szCs w:val="20"/>
                <w:lang w:val="kk-KZ"/>
              </w:rPr>
              <w:t> </w:t>
            </w:r>
          </w:p>
          <w:p w:rsidR="00EC3A67" w:rsidRPr="00EC3A67" w:rsidRDefault="00EC3A67" w:rsidP="00EC3A67">
            <w:pPr>
              <w:ind w:firstLine="400"/>
              <w:jc w:val="both"/>
              <w:rPr>
                <w:sz w:val="20"/>
                <w:szCs w:val="20"/>
                <w:lang w:val="kk-KZ"/>
              </w:rPr>
            </w:pPr>
            <w:r w:rsidRPr="00EC3A67">
              <w:rPr>
                <w:rStyle w:val="s0"/>
                <w:sz w:val="20"/>
                <w:szCs w:val="20"/>
                <w:lang w:val="kk-KZ"/>
              </w:rPr>
              <w:t>1. Осы Шартта мынадай негізгі ұғымдар пайдаланылады:</w:t>
            </w:r>
          </w:p>
          <w:p w:rsidR="00EC3A67" w:rsidRPr="00EC3A67" w:rsidRDefault="00EC3A67" w:rsidP="00EC3A67">
            <w:pPr>
              <w:ind w:firstLine="400"/>
              <w:jc w:val="both"/>
              <w:rPr>
                <w:sz w:val="20"/>
                <w:szCs w:val="20"/>
                <w:lang w:val="kk-KZ"/>
              </w:rPr>
            </w:pPr>
            <w:r w:rsidRPr="00EC3A67">
              <w:rPr>
                <w:rStyle w:val="s0"/>
                <w:sz w:val="20"/>
                <w:szCs w:val="20"/>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EC3A67" w:rsidRPr="00EC3A67" w:rsidRDefault="00EC3A67" w:rsidP="00EC3A67">
            <w:pPr>
              <w:ind w:firstLine="400"/>
              <w:jc w:val="both"/>
              <w:rPr>
                <w:sz w:val="20"/>
                <w:szCs w:val="20"/>
                <w:lang w:val="kk-KZ"/>
              </w:rPr>
            </w:pPr>
            <w:r w:rsidRPr="00EC3A67">
              <w:rPr>
                <w:rStyle w:val="s0"/>
                <w:sz w:val="20"/>
                <w:szCs w:val="20"/>
                <w:lang w:val="kk-KZ"/>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EC3A67" w:rsidRPr="00EC3A67" w:rsidRDefault="00EC3A67" w:rsidP="00EC3A67">
            <w:pPr>
              <w:ind w:firstLine="400"/>
              <w:jc w:val="both"/>
              <w:rPr>
                <w:sz w:val="20"/>
                <w:szCs w:val="20"/>
                <w:lang w:val="kk-KZ"/>
              </w:rPr>
            </w:pPr>
            <w:r w:rsidRPr="00EC3A67">
              <w:rPr>
                <w:rStyle w:val="s0"/>
                <w:sz w:val="20"/>
                <w:szCs w:val="20"/>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EC3A67" w:rsidRPr="00EC3A67" w:rsidRDefault="00EC3A67" w:rsidP="00EC3A67">
            <w:pPr>
              <w:ind w:firstLine="400"/>
              <w:jc w:val="both"/>
              <w:rPr>
                <w:sz w:val="20"/>
                <w:szCs w:val="20"/>
                <w:lang w:val="kk-KZ"/>
              </w:rPr>
            </w:pPr>
            <w:r w:rsidRPr="00EC3A67">
              <w:rPr>
                <w:rStyle w:val="s0"/>
                <w:sz w:val="20"/>
                <w:szCs w:val="20"/>
                <w:lang w:val="kk-KZ"/>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EC3A67" w:rsidRPr="00EC3A67" w:rsidRDefault="00EC3A67" w:rsidP="00EC3A67">
            <w:pPr>
              <w:ind w:firstLine="400"/>
              <w:jc w:val="both"/>
              <w:rPr>
                <w:sz w:val="20"/>
                <w:szCs w:val="20"/>
                <w:lang w:val="kk-KZ"/>
              </w:rPr>
            </w:pPr>
            <w:r w:rsidRPr="00EC3A67">
              <w:rPr>
                <w:rStyle w:val="s0"/>
                <w:sz w:val="20"/>
                <w:szCs w:val="20"/>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EC3A67" w:rsidRPr="00EC3A67" w:rsidRDefault="00EC3A67" w:rsidP="00EC3A67">
            <w:pPr>
              <w:ind w:firstLine="400"/>
              <w:jc w:val="both"/>
              <w:rPr>
                <w:sz w:val="20"/>
                <w:szCs w:val="20"/>
                <w:lang w:val="kk-KZ"/>
              </w:rPr>
            </w:pPr>
            <w:r w:rsidRPr="00EC3A67">
              <w:rPr>
                <w:rStyle w:val="s0"/>
                <w:sz w:val="20"/>
                <w:szCs w:val="20"/>
                <w:lang w:val="kk-KZ"/>
              </w:rPr>
              <w:t xml:space="preserve">Осы Шартта қолданылатын өзге де ұғымдар мен терминдер Қазақстан Республикасының </w:t>
            </w:r>
            <w:hyperlink r:id="rId7" w:history="1">
              <w:r w:rsidRPr="00EC3A67">
                <w:rPr>
                  <w:rStyle w:val="ad"/>
                  <w:sz w:val="20"/>
                  <w:szCs w:val="20"/>
                  <w:lang w:val="kk-KZ"/>
                </w:rPr>
                <w:t>электр энергетикасы</w:t>
              </w:r>
            </w:hyperlink>
            <w:r w:rsidRPr="00EC3A67">
              <w:rPr>
                <w:rStyle w:val="s0"/>
                <w:sz w:val="20"/>
                <w:szCs w:val="20"/>
                <w:lang w:val="kk-KZ"/>
              </w:rPr>
              <w:t xml:space="preserve"> мен </w:t>
            </w:r>
            <w:hyperlink r:id="rId8" w:history="1">
              <w:r w:rsidRPr="00EC3A67">
                <w:rPr>
                  <w:rStyle w:val="ad"/>
                  <w:sz w:val="20"/>
                  <w:szCs w:val="20"/>
                  <w:lang w:val="kk-KZ"/>
                </w:rPr>
                <w:t>табиғи монополиялар</w:t>
              </w:r>
            </w:hyperlink>
            <w:r w:rsidRPr="00EC3A67">
              <w:rPr>
                <w:rStyle w:val="s0"/>
                <w:sz w:val="20"/>
                <w:szCs w:val="20"/>
                <w:lang w:val="kk-KZ"/>
              </w:rPr>
              <w:t xml:space="preserve"> саласындағы заңнамасына сәйкес қолданылады.</w:t>
            </w:r>
          </w:p>
          <w:p w:rsidR="00EC3A67" w:rsidRPr="00EC3A67" w:rsidRDefault="00EC3A67" w:rsidP="00EC3A67">
            <w:pPr>
              <w:jc w:val="center"/>
              <w:rPr>
                <w:sz w:val="20"/>
                <w:szCs w:val="20"/>
                <w:lang w:val="kk-KZ"/>
              </w:rPr>
            </w:pPr>
            <w:r w:rsidRPr="00EC3A67">
              <w:rPr>
                <w:rStyle w:val="s1"/>
                <w:sz w:val="20"/>
                <w:szCs w:val="20"/>
                <w:lang w:val="kk-KZ"/>
              </w:rPr>
              <w:t> </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lang w:val="kk-KZ"/>
              </w:rPr>
            </w:pPr>
          </w:p>
          <w:p w:rsidR="00EC3A67" w:rsidRPr="00EC3A67" w:rsidRDefault="00EC3A67" w:rsidP="00EC3A67">
            <w:pPr>
              <w:jc w:val="center"/>
              <w:rPr>
                <w:sz w:val="20"/>
                <w:szCs w:val="20"/>
                <w:lang w:val="kk-KZ"/>
              </w:rPr>
            </w:pPr>
            <w:r w:rsidRPr="00EC3A67">
              <w:rPr>
                <w:rStyle w:val="s1"/>
                <w:sz w:val="20"/>
                <w:szCs w:val="20"/>
                <w:lang w:val="kk-KZ"/>
              </w:rPr>
              <w:t>2-тарау. Шарттың мәні</w:t>
            </w:r>
          </w:p>
          <w:p w:rsidR="00EC3A67" w:rsidRPr="00EC3A67" w:rsidRDefault="00EC3A67" w:rsidP="00EC3A67">
            <w:pPr>
              <w:jc w:val="center"/>
              <w:rPr>
                <w:sz w:val="20"/>
                <w:szCs w:val="20"/>
                <w:lang w:val="kk-KZ"/>
              </w:rPr>
            </w:pPr>
            <w:r w:rsidRPr="00EC3A67">
              <w:rPr>
                <w:rStyle w:val="s1"/>
                <w:sz w:val="20"/>
                <w:szCs w:val="20"/>
                <w:lang w:val="kk-KZ"/>
              </w:rPr>
              <w:t> </w:t>
            </w:r>
          </w:p>
          <w:p w:rsidR="00EC3A67" w:rsidRPr="00EC3A67" w:rsidRDefault="00EC3A67" w:rsidP="00EC3A67">
            <w:pPr>
              <w:ind w:firstLine="400"/>
              <w:jc w:val="both"/>
              <w:rPr>
                <w:sz w:val="20"/>
                <w:szCs w:val="20"/>
                <w:lang w:val="kk-KZ"/>
              </w:rPr>
            </w:pPr>
            <w:r w:rsidRPr="00EC3A67">
              <w:rPr>
                <w:rStyle w:val="s0"/>
                <w:sz w:val="20"/>
                <w:szCs w:val="20"/>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EC3A67" w:rsidRPr="00EC3A67" w:rsidRDefault="00EC3A67" w:rsidP="00EC3A67">
            <w:pPr>
              <w:ind w:firstLine="400"/>
              <w:jc w:val="both"/>
              <w:rPr>
                <w:sz w:val="20"/>
                <w:szCs w:val="20"/>
                <w:lang w:val="kk-KZ"/>
              </w:rPr>
            </w:pPr>
            <w:r w:rsidRPr="00EC3A67">
              <w:rPr>
                <w:rStyle w:val="s0"/>
                <w:sz w:val="20"/>
                <w:szCs w:val="20"/>
                <w:lang w:val="kk-KZ"/>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EC3A67" w:rsidRDefault="00EC3A67" w:rsidP="00EC3A67">
            <w:pPr>
              <w:jc w:val="center"/>
              <w:rPr>
                <w:rStyle w:val="s1"/>
                <w:sz w:val="20"/>
                <w:szCs w:val="20"/>
                <w:lang w:val="kk-KZ"/>
              </w:rPr>
            </w:pPr>
            <w:r w:rsidRPr="00EC3A67">
              <w:rPr>
                <w:rStyle w:val="s1"/>
                <w:sz w:val="20"/>
                <w:szCs w:val="20"/>
                <w:lang w:val="kk-KZ"/>
              </w:rPr>
              <w:t> </w:t>
            </w:r>
          </w:p>
          <w:p w:rsidR="009008D2" w:rsidRPr="00EC3A67" w:rsidRDefault="009008D2" w:rsidP="00EC3A67">
            <w:pPr>
              <w:jc w:val="center"/>
              <w:rPr>
                <w:sz w:val="20"/>
                <w:szCs w:val="20"/>
                <w:lang w:val="kk-KZ"/>
              </w:rPr>
            </w:pPr>
          </w:p>
          <w:p w:rsidR="00EC3A67" w:rsidRPr="00EC3A67" w:rsidRDefault="00EC3A67" w:rsidP="00EC3A67">
            <w:pPr>
              <w:jc w:val="center"/>
              <w:rPr>
                <w:sz w:val="20"/>
                <w:szCs w:val="20"/>
                <w:lang w:val="kk-KZ"/>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lastRenderedPageBreak/>
              <w:t>3-тарау. Тұтынылатын электр энергиясын есепке алу</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EC3A67" w:rsidRPr="00EC3A67" w:rsidRDefault="00EC3A67" w:rsidP="00EC3A67">
            <w:pPr>
              <w:ind w:firstLine="400"/>
              <w:jc w:val="both"/>
              <w:rPr>
                <w:sz w:val="20"/>
                <w:szCs w:val="20"/>
              </w:rPr>
            </w:pPr>
            <w:r w:rsidRPr="00EC3A67">
              <w:rPr>
                <w:rStyle w:val="s0"/>
                <w:sz w:val="20"/>
                <w:szCs w:val="20"/>
                <w:lang w:val="kk-KZ"/>
              </w:rPr>
              <w:t xml:space="preserve">5. Коммерциялық есепке алу аспаптарының саны осы Шартқа </w:t>
            </w:r>
            <w:hyperlink w:anchor="sub11" w:history="1">
              <w:r w:rsidRPr="00EC3A67">
                <w:rPr>
                  <w:rStyle w:val="ad"/>
                  <w:sz w:val="20"/>
                  <w:szCs w:val="20"/>
                  <w:lang w:val="kk-KZ"/>
                </w:rPr>
                <w:t>қосымшаға</w:t>
              </w:r>
            </w:hyperlink>
            <w:r w:rsidRPr="00EC3A67">
              <w:rPr>
                <w:rStyle w:val="s0"/>
                <w:sz w:val="20"/>
                <w:szCs w:val="20"/>
              </w:rPr>
              <w:t xml:space="preserve"> </w:t>
            </w:r>
            <w:r w:rsidRPr="00EC3A67">
              <w:rPr>
                <w:rStyle w:val="s0"/>
                <w:sz w:val="20"/>
                <w:szCs w:val="20"/>
                <w:lang w:val="kk-KZ"/>
              </w:rPr>
              <w:t>сәйкес коммерциялық есепке алу аспаптарының тізбесінде көрсетіледі.</w:t>
            </w:r>
          </w:p>
          <w:p w:rsidR="00EC3A67" w:rsidRPr="00EC3A67" w:rsidRDefault="00EC3A67" w:rsidP="00EC3A67">
            <w:pPr>
              <w:ind w:firstLine="400"/>
              <w:jc w:val="both"/>
              <w:rPr>
                <w:sz w:val="20"/>
                <w:szCs w:val="20"/>
              </w:rPr>
            </w:pPr>
            <w:r w:rsidRPr="00EC3A67">
              <w:rPr>
                <w:rStyle w:val="s0"/>
                <w:sz w:val="20"/>
                <w:szCs w:val="20"/>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EC3A67" w:rsidRPr="00EC3A67" w:rsidRDefault="00EC3A67" w:rsidP="00EC3A67">
            <w:pPr>
              <w:ind w:firstLine="400"/>
              <w:jc w:val="both"/>
              <w:rPr>
                <w:sz w:val="20"/>
                <w:szCs w:val="20"/>
              </w:rPr>
            </w:pPr>
            <w:r w:rsidRPr="00EC3A67">
              <w:rPr>
                <w:rStyle w:val="s0"/>
                <w:sz w:val="20"/>
                <w:szCs w:val="20"/>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t>4-тарау. Электр энергиясы үшін ақы төлеудің тәртібі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EC3A67" w:rsidRPr="00EC3A67" w:rsidRDefault="00EC3A67" w:rsidP="00EC3A67">
            <w:pPr>
              <w:ind w:firstLine="400"/>
              <w:jc w:val="both"/>
              <w:rPr>
                <w:sz w:val="20"/>
                <w:szCs w:val="20"/>
              </w:rPr>
            </w:pPr>
            <w:r w:rsidRPr="00EC3A67">
              <w:rPr>
                <w:rStyle w:val="s0"/>
                <w:sz w:val="20"/>
                <w:szCs w:val="20"/>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EC3A67" w:rsidRPr="00EC3A67" w:rsidRDefault="00EC3A67" w:rsidP="00EC3A67">
            <w:pPr>
              <w:ind w:firstLine="400"/>
              <w:jc w:val="both"/>
              <w:rPr>
                <w:sz w:val="20"/>
                <w:szCs w:val="20"/>
              </w:rPr>
            </w:pPr>
            <w:r w:rsidRPr="00EC3A67">
              <w:rPr>
                <w:rStyle w:val="s0"/>
                <w:sz w:val="20"/>
                <w:szCs w:val="20"/>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EC3A67" w:rsidRPr="00EC3A67" w:rsidRDefault="00EC3A67" w:rsidP="00EC3A67">
            <w:pPr>
              <w:jc w:val="center"/>
              <w:rPr>
                <w:sz w:val="20"/>
                <w:szCs w:val="20"/>
              </w:rPr>
            </w:pPr>
            <w:r w:rsidRPr="00EC3A67">
              <w:rPr>
                <w:rStyle w:val="s1"/>
                <w:sz w:val="20"/>
                <w:szCs w:val="20"/>
                <w:lang w:val="kk-KZ"/>
              </w:rPr>
              <w:t> </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rPr>
            </w:pPr>
          </w:p>
          <w:p w:rsidR="00EC3A67" w:rsidRPr="00EC3A67" w:rsidRDefault="00EC3A67" w:rsidP="00EC3A67">
            <w:pPr>
              <w:jc w:val="center"/>
              <w:rPr>
                <w:sz w:val="20"/>
                <w:szCs w:val="20"/>
              </w:rPr>
            </w:pPr>
            <w:r w:rsidRPr="00EC3A67">
              <w:rPr>
                <w:rStyle w:val="s1"/>
                <w:sz w:val="20"/>
                <w:szCs w:val="20"/>
              </w:rPr>
              <w:t>5-тарау. Тұтынушының құқықтары мен міндеттері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rPr>
              <w:t>9. Тұтынушы:</w:t>
            </w:r>
          </w:p>
          <w:p w:rsidR="00EC3A67" w:rsidRPr="00EC3A67" w:rsidRDefault="00EC3A67" w:rsidP="00EC3A67">
            <w:pPr>
              <w:ind w:firstLine="400"/>
              <w:jc w:val="both"/>
              <w:rPr>
                <w:sz w:val="20"/>
                <w:szCs w:val="20"/>
              </w:rPr>
            </w:pPr>
            <w:r w:rsidRPr="00EC3A67">
              <w:rPr>
                <w:rStyle w:val="s0"/>
                <w:sz w:val="20"/>
                <w:szCs w:val="20"/>
              </w:rPr>
              <w:t>1) жасалған шарттарға сәйкес электр энергиясын алуға;</w:t>
            </w:r>
          </w:p>
          <w:p w:rsidR="00EC3A67" w:rsidRPr="00EC3A67" w:rsidRDefault="00EC3A67" w:rsidP="00EC3A67">
            <w:pPr>
              <w:ind w:firstLine="400"/>
              <w:jc w:val="both"/>
              <w:rPr>
                <w:sz w:val="20"/>
                <w:szCs w:val="20"/>
              </w:rPr>
            </w:pPr>
            <w:r w:rsidRPr="00EC3A67">
              <w:rPr>
                <w:rStyle w:val="s0"/>
                <w:sz w:val="20"/>
                <w:szCs w:val="20"/>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EC3A67" w:rsidRPr="00EC3A67" w:rsidRDefault="00EC3A67" w:rsidP="00EC3A67">
            <w:pPr>
              <w:ind w:firstLine="400"/>
              <w:jc w:val="both"/>
              <w:rPr>
                <w:sz w:val="20"/>
                <w:szCs w:val="20"/>
              </w:rPr>
            </w:pPr>
            <w:r w:rsidRPr="00EC3A67">
              <w:rPr>
                <w:rStyle w:val="s0"/>
                <w:sz w:val="20"/>
                <w:szCs w:val="20"/>
              </w:rPr>
              <w:t>3) шарттар жасасуға және оларды орындауға байланысты даулы мәселелердi шешу үшiн сотқа жүгiнуге;</w:t>
            </w:r>
          </w:p>
          <w:p w:rsidR="00EC3A67" w:rsidRPr="00EC3A67" w:rsidRDefault="00EC3A67" w:rsidP="00EC3A67">
            <w:pPr>
              <w:ind w:firstLine="400"/>
              <w:jc w:val="both"/>
              <w:rPr>
                <w:sz w:val="20"/>
                <w:szCs w:val="20"/>
              </w:rPr>
            </w:pPr>
            <w:r w:rsidRPr="00EC3A67">
              <w:rPr>
                <w:rStyle w:val="s0"/>
                <w:sz w:val="20"/>
                <w:szCs w:val="20"/>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EC3A67" w:rsidRPr="00EC3A67" w:rsidRDefault="00EC3A67" w:rsidP="00EC3A67">
            <w:pPr>
              <w:ind w:firstLine="400"/>
              <w:jc w:val="both"/>
              <w:rPr>
                <w:sz w:val="20"/>
                <w:szCs w:val="20"/>
              </w:rPr>
            </w:pPr>
            <w:r w:rsidRPr="00EC3A67">
              <w:rPr>
                <w:rStyle w:val="s0"/>
                <w:sz w:val="20"/>
                <w:szCs w:val="20"/>
              </w:rPr>
              <w:t>10. Тұтынушы:</w:t>
            </w:r>
          </w:p>
          <w:p w:rsidR="00EC3A67" w:rsidRPr="00EC3A67" w:rsidRDefault="00EC3A67" w:rsidP="00EC3A67">
            <w:pPr>
              <w:ind w:firstLine="400"/>
              <w:jc w:val="both"/>
              <w:rPr>
                <w:sz w:val="20"/>
                <w:szCs w:val="20"/>
              </w:rPr>
            </w:pPr>
            <w:r w:rsidRPr="00EC3A67">
              <w:rPr>
                <w:rStyle w:val="s0"/>
                <w:sz w:val="20"/>
                <w:szCs w:val="20"/>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EC3A67" w:rsidRPr="00EC3A67" w:rsidRDefault="00EC3A67" w:rsidP="00EC3A67">
            <w:pPr>
              <w:ind w:firstLine="400"/>
              <w:jc w:val="both"/>
              <w:rPr>
                <w:sz w:val="20"/>
                <w:szCs w:val="20"/>
              </w:rPr>
            </w:pPr>
            <w:r w:rsidRPr="00EC3A67">
              <w:rPr>
                <w:rStyle w:val="s0"/>
                <w:sz w:val="20"/>
                <w:szCs w:val="20"/>
              </w:rPr>
              <w:t>2) электр энергиясын сатып алу-сату шартында айқындалған энергия тұтыну режимдерiн сақтауға;</w:t>
            </w:r>
          </w:p>
          <w:p w:rsidR="00EC3A67" w:rsidRPr="00EC3A67" w:rsidRDefault="00EC3A67" w:rsidP="00EC3A67">
            <w:pPr>
              <w:ind w:firstLine="400"/>
              <w:jc w:val="both"/>
              <w:rPr>
                <w:sz w:val="20"/>
                <w:szCs w:val="20"/>
              </w:rPr>
            </w:pPr>
            <w:r w:rsidRPr="00EC3A67">
              <w:rPr>
                <w:rStyle w:val="s0"/>
                <w:sz w:val="20"/>
                <w:szCs w:val="20"/>
              </w:rPr>
              <w:t xml:space="preserve">3) Қазақстан Республикасының біртұтас электр энергетикалық жүйесiндегi электр энергиясының стандарттық </w:t>
            </w:r>
            <w:r w:rsidRPr="00EC3A67">
              <w:rPr>
                <w:rStyle w:val="s0"/>
                <w:sz w:val="20"/>
                <w:szCs w:val="20"/>
              </w:rPr>
              <w:lastRenderedPageBreak/>
              <w:t>жиiлiгiн ұстап тұруға бағытталған нормативтiк талаптарды орындауға;</w:t>
            </w:r>
          </w:p>
          <w:p w:rsidR="00EC3A67" w:rsidRPr="00EC3A67" w:rsidRDefault="00EC3A67" w:rsidP="00EC3A67">
            <w:pPr>
              <w:ind w:firstLine="400"/>
              <w:jc w:val="both"/>
              <w:rPr>
                <w:sz w:val="20"/>
                <w:szCs w:val="20"/>
              </w:rPr>
            </w:pPr>
            <w:r w:rsidRPr="00EC3A67">
              <w:rPr>
                <w:rStyle w:val="s0"/>
                <w:sz w:val="20"/>
                <w:szCs w:val="20"/>
              </w:rPr>
              <w:t>4) жасалған шарттарға сәйкес босатылған, берiлген және тұтынылған электр энергиясының ақысын уақтылы төлеуге;</w:t>
            </w:r>
          </w:p>
          <w:p w:rsidR="00EC3A67" w:rsidRPr="00EC3A67" w:rsidRDefault="00EC3A67" w:rsidP="00EC3A67">
            <w:pPr>
              <w:ind w:firstLine="400"/>
              <w:jc w:val="both"/>
              <w:rPr>
                <w:sz w:val="20"/>
                <w:szCs w:val="20"/>
              </w:rPr>
            </w:pPr>
            <w:r w:rsidRPr="00EC3A67">
              <w:rPr>
                <w:rStyle w:val="s0"/>
                <w:sz w:val="20"/>
                <w:szCs w:val="20"/>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0478D7" w:rsidRDefault="000478D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rPr>
            </w:pP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t>6-тарау. Сатушының құқықтары мен міндеттері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lang w:val="kk-KZ"/>
              </w:rPr>
              <w:t>11. Сатушы, энергия беруші ұйымды қатыстыру арқылы:</w:t>
            </w:r>
          </w:p>
          <w:p w:rsidR="00EC3A67" w:rsidRPr="00EC3A67" w:rsidRDefault="00EC3A67" w:rsidP="00EC3A67">
            <w:pPr>
              <w:ind w:firstLine="400"/>
              <w:jc w:val="both"/>
              <w:rPr>
                <w:sz w:val="20"/>
                <w:szCs w:val="20"/>
              </w:rPr>
            </w:pPr>
            <w:r w:rsidRPr="00EC3A67">
              <w:rPr>
                <w:rStyle w:val="s0"/>
                <w:sz w:val="20"/>
                <w:szCs w:val="20"/>
              </w:rPr>
              <w:t>1) Тұтынушы немесе оның өкілі алған фактісін растауға мүмкіндік беретін жазбаша хабарлау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EC3A67" w:rsidRPr="00EC3A67" w:rsidRDefault="00EC3A67" w:rsidP="00EC3A67">
            <w:pPr>
              <w:ind w:firstLine="400"/>
              <w:jc w:val="both"/>
              <w:rPr>
                <w:sz w:val="20"/>
                <w:szCs w:val="20"/>
              </w:rPr>
            </w:pPr>
            <w:r w:rsidRPr="00EC3A67">
              <w:rPr>
                <w:rStyle w:val="s0"/>
                <w:sz w:val="20"/>
                <w:szCs w:val="20"/>
              </w:rPr>
              <w:t>2) шартты жасаумен немесе орындалуымен байланысты даулы мәселелерді шешу үшін сотқа жүгінуге құқылы.</w:t>
            </w:r>
          </w:p>
          <w:p w:rsidR="00EC3A67" w:rsidRPr="00EC3A67" w:rsidRDefault="00EC3A67" w:rsidP="00EC3A67">
            <w:pPr>
              <w:ind w:firstLine="400"/>
              <w:jc w:val="both"/>
              <w:rPr>
                <w:sz w:val="20"/>
                <w:szCs w:val="20"/>
              </w:rPr>
            </w:pPr>
            <w:r w:rsidRPr="00EC3A67">
              <w:rPr>
                <w:rStyle w:val="s0"/>
                <w:sz w:val="20"/>
                <w:szCs w:val="20"/>
              </w:rPr>
              <w:t>12. Сатушы:</w:t>
            </w:r>
          </w:p>
          <w:p w:rsidR="00EC3A67" w:rsidRPr="00EC3A67" w:rsidRDefault="00EC3A67" w:rsidP="00EC3A67">
            <w:pPr>
              <w:ind w:firstLine="400"/>
              <w:jc w:val="both"/>
              <w:rPr>
                <w:sz w:val="20"/>
                <w:szCs w:val="20"/>
              </w:rPr>
            </w:pPr>
            <w:r w:rsidRPr="00EC3A67">
              <w:rPr>
                <w:rStyle w:val="s0"/>
                <w:sz w:val="20"/>
                <w:szCs w:val="20"/>
              </w:rPr>
              <w:t>1) жасалған Шарттарға сәйкес электр энергиясын беруге;</w:t>
            </w:r>
          </w:p>
          <w:p w:rsidR="00EC3A67" w:rsidRPr="00EC3A67" w:rsidRDefault="00EC3A67" w:rsidP="00EC3A67">
            <w:pPr>
              <w:ind w:firstLine="400"/>
              <w:jc w:val="both"/>
              <w:rPr>
                <w:sz w:val="20"/>
                <w:szCs w:val="20"/>
              </w:rPr>
            </w:pPr>
            <w:r w:rsidRPr="00EC3A67">
              <w:rPr>
                <w:rStyle w:val="s0"/>
                <w:sz w:val="20"/>
                <w:szCs w:val="20"/>
              </w:rPr>
              <w:t>2) Тұтынушыға келтірілген нақты залалды толық көлемде өтеуге;</w:t>
            </w:r>
          </w:p>
          <w:p w:rsidR="00EC3A67" w:rsidRPr="00EC3A67" w:rsidRDefault="00EC3A67" w:rsidP="00EC3A67">
            <w:pPr>
              <w:ind w:firstLine="400"/>
              <w:jc w:val="both"/>
              <w:rPr>
                <w:sz w:val="20"/>
                <w:szCs w:val="20"/>
              </w:rPr>
            </w:pPr>
            <w:r w:rsidRPr="00EC3A67">
              <w:rPr>
                <w:rStyle w:val="s0"/>
                <w:sz w:val="20"/>
                <w:szCs w:val="20"/>
              </w:rPr>
              <w:t>3)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(отыз) күн бұрын жазбаша хабарлауға;</w:t>
            </w:r>
          </w:p>
          <w:p w:rsidR="00EC3A67" w:rsidRPr="00EC3A67" w:rsidRDefault="00EC3A67" w:rsidP="00EC3A67">
            <w:pPr>
              <w:ind w:firstLine="400"/>
              <w:jc w:val="both"/>
              <w:rPr>
                <w:sz w:val="20"/>
                <w:szCs w:val="20"/>
              </w:rPr>
            </w:pPr>
            <w:r w:rsidRPr="00EC3A67">
              <w:rPr>
                <w:rStyle w:val="s0"/>
                <w:sz w:val="20"/>
                <w:szCs w:val="20"/>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EC3A67" w:rsidRPr="00EC3A67" w:rsidRDefault="00EC3A67" w:rsidP="00EC3A67">
            <w:pPr>
              <w:ind w:firstLine="400"/>
              <w:jc w:val="both"/>
              <w:rPr>
                <w:sz w:val="20"/>
                <w:szCs w:val="20"/>
              </w:rPr>
            </w:pPr>
            <w:r w:rsidRPr="00EC3A67">
              <w:rPr>
                <w:rStyle w:val="s0"/>
                <w:sz w:val="20"/>
                <w:szCs w:val="20"/>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EC3A67" w:rsidRPr="00EC3A67" w:rsidRDefault="00EC3A67" w:rsidP="00EC3A67">
            <w:pPr>
              <w:ind w:firstLine="400"/>
              <w:jc w:val="both"/>
              <w:rPr>
                <w:sz w:val="20"/>
                <w:szCs w:val="20"/>
              </w:rPr>
            </w:pPr>
            <w:r w:rsidRPr="00EC3A67">
              <w:rPr>
                <w:rStyle w:val="s0"/>
                <w:sz w:val="20"/>
                <w:szCs w:val="20"/>
              </w:rPr>
              <w:t>6) тұтынған электр энергиясының төлемін өтеу үшін Тұтынушыға ай сайын төлем құжатын ұсынуға;</w:t>
            </w:r>
          </w:p>
          <w:p w:rsidR="00EC3A67" w:rsidRPr="00EC3A67" w:rsidRDefault="00EC3A67" w:rsidP="00EC3A67">
            <w:pPr>
              <w:ind w:firstLine="400"/>
              <w:jc w:val="both"/>
              <w:rPr>
                <w:sz w:val="20"/>
                <w:szCs w:val="20"/>
              </w:rPr>
            </w:pPr>
            <w:r w:rsidRPr="00EC3A67">
              <w:rPr>
                <w:rStyle w:val="s0"/>
                <w:sz w:val="20"/>
                <w:szCs w:val="20"/>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EC3A67" w:rsidRPr="00EC3A67" w:rsidRDefault="00EC3A67" w:rsidP="00EC3A67">
            <w:pPr>
              <w:ind w:firstLine="400"/>
              <w:jc w:val="both"/>
              <w:rPr>
                <w:sz w:val="20"/>
                <w:szCs w:val="20"/>
              </w:rPr>
            </w:pPr>
            <w:r w:rsidRPr="00EC3A67">
              <w:rPr>
                <w:rStyle w:val="s0"/>
                <w:sz w:val="20"/>
                <w:szCs w:val="20"/>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EC3A67" w:rsidRPr="00EC3A67" w:rsidRDefault="00EC3A67" w:rsidP="00EC3A67">
            <w:pPr>
              <w:jc w:val="center"/>
              <w:rPr>
                <w:sz w:val="20"/>
                <w:szCs w:val="20"/>
              </w:rPr>
            </w:pPr>
            <w:r w:rsidRPr="00EC3A67">
              <w:rPr>
                <w:rStyle w:val="s1"/>
                <w:sz w:val="20"/>
                <w:szCs w:val="20"/>
                <w:lang w:val="kk-KZ"/>
              </w:rPr>
              <w:t> </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0478D7" w:rsidRDefault="000478D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rPr>
            </w:pPr>
          </w:p>
          <w:p w:rsidR="00EC3A67" w:rsidRPr="00EC3A67" w:rsidRDefault="00EC3A67" w:rsidP="00EC3A67">
            <w:pPr>
              <w:jc w:val="center"/>
              <w:rPr>
                <w:sz w:val="20"/>
                <w:szCs w:val="20"/>
              </w:rPr>
            </w:pPr>
            <w:r w:rsidRPr="00EC3A67">
              <w:rPr>
                <w:rStyle w:val="s1"/>
                <w:sz w:val="20"/>
                <w:szCs w:val="20"/>
              </w:rPr>
              <w:t>7-тарау. Тараптардың жауапкершілігі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rPr>
              <w:t xml:space="preserve">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w:t>
            </w:r>
            <w:r w:rsidRPr="00EC3A67">
              <w:rPr>
                <w:rStyle w:val="s0"/>
                <w:sz w:val="20"/>
                <w:szCs w:val="20"/>
              </w:rPr>
              <w:lastRenderedPageBreak/>
              <w:t>немесе келіспеген жағдайда сот шешімі бойынша өтеуге міндетті.</w:t>
            </w:r>
          </w:p>
          <w:p w:rsidR="00EC3A67" w:rsidRPr="00EC3A67" w:rsidRDefault="00EC3A67" w:rsidP="00EC3A67">
            <w:pPr>
              <w:ind w:firstLine="400"/>
              <w:jc w:val="both"/>
              <w:rPr>
                <w:sz w:val="20"/>
                <w:szCs w:val="20"/>
              </w:rPr>
            </w:pPr>
            <w:r w:rsidRPr="00EC3A67">
              <w:rPr>
                <w:rStyle w:val="s0"/>
                <w:sz w:val="20"/>
                <w:szCs w:val="20"/>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t>8-тарау. Қорытынды ережелер</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lang w:val="kk-KZ"/>
              </w:rPr>
              <w:t>15.Шарт Тұтынушыны белгіленген тәртіпте жалғанған желіге қосылу сәтінен бастап жасасқан болып есептеледі.</w:t>
            </w:r>
          </w:p>
          <w:p w:rsidR="00EC3A67" w:rsidRPr="00EC3A67" w:rsidRDefault="00EC3A67" w:rsidP="00EC3A67">
            <w:pPr>
              <w:ind w:firstLine="400"/>
              <w:jc w:val="both"/>
              <w:rPr>
                <w:sz w:val="20"/>
                <w:szCs w:val="20"/>
              </w:rPr>
            </w:pPr>
            <w:r w:rsidRPr="00EC3A67">
              <w:rPr>
                <w:rStyle w:val="s0"/>
                <w:sz w:val="20"/>
                <w:szCs w:val="20"/>
              </w:rPr>
              <w:t>Шартқа тараптар қолдарын қояды, әрі ол бір жыл мерзімге қолданылады.</w:t>
            </w:r>
          </w:p>
          <w:p w:rsidR="00EC3A67" w:rsidRPr="00EC3A67" w:rsidRDefault="00EC3A67" w:rsidP="00EC3A67">
            <w:pPr>
              <w:ind w:firstLine="400"/>
              <w:jc w:val="both"/>
              <w:rPr>
                <w:sz w:val="20"/>
                <w:szCs w:val="20"/>
              </w:rPr>
            </w:pPr>
            <w:r w:rsidRPr="00EC3A67">
              <w:rPr>
                <w:rStyle w:val="s0"/>
                <w:sz w:val="20"/>
                <w:szCs w:val="20"/>
              </w:rPr>
              <w:t>Шарттың мерзімі аяқталғаннан кейін тараптардың бірі Шартты тоқтату немесе өзгерту туралы өтінім білдірмеген жағдайда, Шарт белгіленбеген мерзімге және жасасқан кездегі талаптарымен ұзартылған болып есептеледі.</w:t>
            </w:r>
          </w:p>
          <w:p w:rsidR="00EC3A67" w:rsidRPr="00EC3A67" w:rsidRDefault="00EC3A67" w:rsidP="00EC3A67">
            <w:pPr>
              <w:ind w:firstLine="400"/>
              <w:jc w:val="both"/>
              <w:rPr>
                <w:sz w:val="20"/>
                <w:szCs w:val="20"/>
              </w:rPr>
            </w:pPr>
            <w:r w:rsidRPr="00EC3A67">
              <w:rPr>
                <w:rStyle w:val="s0"/>
                <w:sz w:val="20"/>
                <w:szCs w:val="20"/>
              </w:rPr>
              <w:t>Шарт Тараптардың келісімі бойынша өзгертілуі мүмкін.</w:t>
            </w:r>
          </w:p>
          <w:p w:rsidR="00EC3A67" w:rsidRPr="00EC3A67" w:rsidRDefault="00EC3A67" w:rsidP="00EC3A67">
            <w:pPr>
              <w:ind w:firstLine="400"/>
              <w:jc w:val="both"/>
              <w:rPr>
                <w:sz w:val="20"/>
                <w:szCs w:val="20"/>
              </w:rPr>
            </w:pPr>
            <w:r w:rsidRPr="00EC3A67">
              <w:rPr>
                <w:rStyle w:val="s0"/>
                <w:sz w:val="20"/>
                <w:szCs w:val="20"/>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EC3A67" w:rsidRPr="00EC3A67" w:rsidRDefault="00EC3A67" w:rsidP="00EC3A67">
            <w:pPr>
              <w:ind w:firstLine="400"/>
              <w:jc w:val="both"/>
              <w:rPr>
                <w:sz w:val="20"/>
                <w:szCs w:val="20"/>
              </w:rPr>
            </w:pPr>
            <w:r w:rsidRPr="00EC3A67">
              <w:rPr>
                <w:rStyle w:val="s0"/>
                <w:sz w:val="20"/>
                <w:szCs w:val="20"/>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EC3A67" w:rsidRPr="00EC3A67" w:rsidRDefault="00EC3A67" w:rsidP="00EC3A67">
            <w:pPr>
              <w:jc w:val="center"/>
              <w:rPr>
                <w:sz w:val="20"/>
                <w:szCs w:val="20"/>
              </w:rPr>
            </w:pPr>
            <w:bookmarkStart w:id="0" w:name="_GoBack"/>
            <w:bookmarkEnd w:id="0"/>
            <w:r w:rsidRPr="00EC3A67">
              <w:rPr>
                <w:rStyle w:val="s1"/>
                <w:sz w:val="20"/>
                <w:szCs w:val="20"/>
              </w:rPr>
              <w:t>9-тарау. Тараптар деректемелері</w:t>
            </w:r>
          </w:p>
          <w:p w:rsidR="00BF0B9E" w:rsidRPr="00CD2BF7" w:rsidRDefault="00CD2BF7" w:rsidP="00BF0B9E">
            <w:pPr>
              <w:jc w:val="both"/>
              <w:rPr>
                <w:rStyle w:val="s1"/>
                <w:b w:val="0"/>
                <w:sz w:val="16"/>
                <w:szCs w:val="20"/>
                <w:lang w:val="kk-KZ"/>
              </w:rPr>
            </w:pPr>
            <w:r w:rsidRPr="00CD2BF7">
              <w:rPr>
                <w:rStyle w:val="s0"/>
                <w:b/>
                <w:sz w:val="20"/>
              </w:rPr>
              <w:t>Сатушы</w:t>
            </w:r>
            <w:r w:rsidRPr="00CD2BF7">
              <w:rPr>
                <w:rStyle w:val="s2"/>
                <w:b/>
                <w:sz w:val="16"/>
                <w:szCs w:val="20"/>
                <w:lang w:val="kk-KZ"/>
              </w:rPr>
              <w:t xml:space="preserve"> </w:t>
            </w:r>
          </w:p>
          <w:p w:rsidR="00BF0B9E" w:rsidRPr="00CD2BF7" w:rsidRDefault="00BF0B9E" w:rsidP="00BF0B9E">
            <w:pPr>
              <w:jc w:val="both"/>
              <w:rPr>
                <w:rStyle w:val="s1"/>
                <w:b w:val="0"/>
                <w:sz w:val="20"/>
                <w:szCs w:val="20"/>
                <w:lang w:val="kk-KZ"/>
              </w:rPr>
            </w:pPr>
            <w:r w:rsidRPr="00BF0B9E">
              <w:rPr>
                <w:rStyle w:val="s1"/>
                <w:b w:val="0"/>
                <w:sz w:val="20"/>
                <w:szCs w:val="20"/>
                <w:lang w:val="kk-KZ"/>
              </w:rPr>
              <w:t xml:space="preserve"> </w:t>
            </w:r>
            <w:r w:rsidRPr="00CD2BF7">
              <w:rPr>
                <w:rStyle w:val="s1"/>
                <w:b w:val="0"/>
                <w:sz w:val="20"/>
                <w:szCs w:val="20"/>
                <w:lang w:val="kk-KZ"/>
              </w:rPr>
              <w:t>«Казэнергоцентр» ЖШС</w:t>
            </w:r>
          </w:p>
          <w:p w:rsidR="00BF0B9E" w:rsidRPr="00CD2BF7" w:rsidRDefault="00BF0B9E" w:rsidP="00BF0B9E">
            <w:pPr>
              <w:jc w:val="both"/>
              <w:rPr>
                <w:rStyle w:val="s1"/>
                <w:b w:val="0"/>
                <w:sz w:val="20"/>
                <w:szCs w:val="20"/>
                <w:lang w:val="kk-KZ"/>
              </w:rPr>
            </w:pPr>
            <w:r w:rsidRPr="00CD2BF7">
              <w:rPr>
                <w:rStyle w:val="s1"/>
                <w:b w:val="0"/>
                <w:sz w:val="20"/>
                <w:szCs w:val="20"/>
                <w:lang w:val="kk-KZ"/>
              </w:rPr>
              <w:t>100009, ҚР, Қарағанды об.,</w:t>
            </w:r>
          </w:p>
          <w:p w:rsidR="00BF0B9E" w:rsidRPr="00CD2BF7" w:rsidRDefault="00BF0B9E" w:rsidP="00BF0B9E">
            <w:pPr>
              <w:jc w:val="both"/>
              <w:rPr>
                <w:rStyle w:val="s1"/>
                <w:b w:val="0"/>
                <w:sz w:val="20"/>
                <w:szCs w:val="20"/>
                <w:lang w:val="kk-KZ"/>
              </w:rPr>
            </w:pPr>
            <w:r w:rsidRPr="00CD2BF7">
              <w:rPr>
                <w:rStyle w:val="s1"/>
                <w:b w:val="0"/>
                <w:sz w:val="20"/>
                <w:szCs w:val="20"/>
                <w:lang w:val="kk-KZ"/>
              </w:rPr>
              <w:t>Қарағанды қ.,Қазыбек би аудан,</w:t>
            </w:r>
          </w:p>
          <w:p w:rsidR="00CD2BF7" w:rsidRPr="00CD2BF7" w:rsidRDefault="00CD2BF7" w:rsidP="00BF0B9E">
            <w:pPr>
              <w:jc w:val="both"/>
              <w:rPr>
                <w:rStyle w:val="s0"/>
                <w:sz w:val="20"/>
                <w:szCs w:val="20"/>
                <w:lang w:val="kk-KZ"/>
              </w:rPr>
            </w:pPr>
            <w:r w:rsidRPr="00CD2BF7">
              <w:rPr>
                <w:rStyle w:val="s0"/>
                <w:sz w:val="20"/>
                <w:szCs w:val="20"/>
                <w:lang w:val="kk-KZ"/>
              </w:rPr>
              <w:t>Гоголь</w:t>
            </w:r>
            <w:r w:rsidRPr="00CD2BF7">
              <w:rPr>
                <w:rStyle w:val="s0"/>
                <w:sz w:val="20"/>
                <w:szCs w:val="20"/>
              </w:rPr>
              <w:t xml:space="preserve"> көш., 34А, </w:t>
            </w:r>
            <w:r w:rsidRPr="00CD2BF7">
              <w:rPr>
                <w:rStyle w:val="s0"/>
                <w:sz w:val="20"/>
                <w:szCs w:val="20"/>
                <w:lang w:val="kk-KZ"/>
              </w:rPr>
              <w:t>каб</w:t>
            </w:r>
            <w:r w:rsidRPr="00CD2BF7">
              <w:rPr>
                <w:rStyle w:val="s0"/>
                <w:sz w:val="20"/>
                <w:szCs w:val="20"/>
              </w:rPr>
              <w:t>.</w:t>
            </w:r>
            <w:r w:rsidRPr="00CD2BF7">
              <w:rPr>
                <w:rStyle w:val="s0"/>
                <w:sz w:val="20"/>
                <w:szCs w:val="20"/>
                <w:lang w:val="kk-KZ"/>
              </w:rPr>
              <w:t>№301</w:t>
            </w:r>
          </w:p>
          <w:p w:rsidR="00BF0B9E" w:rsidRPr="00CD2BF7" w:rsidRDefault="00BF0B9E" w:rsidP="00BF0B9E">
            <w:pPr>
              <w:jc w:val="both"/>
              <w:rPr>
                <w:rStyle w:val="s1"/>
                <w:b w:val="0"/>
                <w:sz w:val="20"/>
                <w:szCs w:val="20"/>
                <w:lang w:val="kk-KZ"/>
              </w:rPr>
            </w:pPr>
            <w:r w:rsidRPr="00CD2BF7">
              <w:rPr>
                <w:rStyle w:val="s1"/>
                <w:b w:val="0"/>
                <w:sz w:val="20"/>
                <w:szCs w:val="20"/>
                <w:lang w:val="kk-KZ"/>
              </w:rPr>
              <w:t>БСН 070140004018</w:t>
            </w:r>
          </w:p>
          <w:p w:rsidR="00BF0B9E" w:rsidRPr="00CD2BF7" w:rsidRDefault="00BF0B9E" w:rsidP="00BF0B9E">
            <w:pPr>
              <w:jc w:val="both"/>
              <w:rPr>
                <w:rStyle w:val="s1"/>
                <w:b w:val="0"/>
                <w:sz w:val="20"/>
                <w:szCs w:val="20"/>
                <w:lang w:val="kk-KZ"/>
              </w:rPr>
            </w:pPr>
            <w:r w:rsidRPr="00CD2BF7">
              <w:rPr>
                <w:rStyle w:val="s1"/>
                <w:b w:val="0"/>
                <w:sz w:val="20"/>
                <w:szCs w:val="20"/>
                <w:lang w:val="kk-KZ"/>
              </w:rPr>
              <w:t>ЖСК KZ33914012203KZ002CA</w:t>
            </w:r>
          </w:p>
          <w:p w:rsidR="00BF0B9E" w:rsidRPr="00CD2BF7" w:rsidRDefault="00BF0B9E" w:rsidP="00BF0B9E">
            <w:pPr>
              <w:jc w:val="both"/>
              <w:rPr>
                <w:rStyle w:val="s1"/>
                <w:b w:val="0"/>
                <w:sz w:val="20"/>
                <w:szCs w:val="20"/>
                <w:lang w:val="kk-KZ"/>
              </w:rPr>
            </w:pPr>
            <w:r w:rsidRPr="00CD2BF7">
              <w:rPr>
                <w:rStyle w:val="s1"/>
                <w:b w:val="0"/>
                <w:sz w:val="20"/>
                <w:szCs w:val="20"/>
                <w:lang w:val="kk-KZ"/>
              </w:rPr>
              <w:t>"Сбербанк" АҚ ЕБ</w:t>
            </w:r>
          </w:p>
          <w:p w:rsidR="00BF0B9E" w:rsidRPr="00CD2BF7" w:rsidRDefault="00BF0B9E" w:rsidP="00BF0B9E">
            <w:pPr>
              <w:jc w:val="both"/>
              <w:rPr>
                <w:rStyle w:val="s1"/>
                <w:b w:val="0"/>
                <w:sz w:val="20"/>
                <w:szCs w:val="20"/>
                <w:lang w:val="kk-KZ"/>
              </w:rPr>
            </w:pPr>
            <w:r w:rsidRPr="00CD2BF7">
              <w:rPr>
                <w:rStyle w:val="s1"/>
                <w:b w:val="0"/>
                <w:sz w:val="20"/>
                <w:szCs w:val="20"/>
                <w:lang w:val="kk-KZ"/>
              </w:rPr>
              <w:t>БСК SABRKZKA</w:t>
            </w:r>
          </w:p>
          <w:p w:rsidR="00CD2BF7" w:rsidRPr="00CD2BF7" w:rsidRDefault="00CD2BF7" w:rsidP="00CD2BF7">
            <w:pPr>
              <w:rPr>
                <w:rStyle w:val="s0"/>
                <w:sz w:val="20"/>
                <w:szCs w:val="20"/>
                <w:lang w:val="en-US"/>
              </w:rPr>
            </w:pPr>
            <w:r w:rsidRPr="00CD2BF7">
              <w:rPr>
                <w:rStyle w:val="s0"/>
                <w:sz w:val="20"/>
                <w:szCs w:val="20"/>
                <w:lang w:val="kk-KZ"/>
              </w:rPr>
              <w:t>e-mail</w:t>
            </w:r>
            <w:r w:rsidRPr="00CD2BF7">
              <w:rPr>
                <w:rStyle w:val="s0"/>
                <w:sz w:val="20"/>
                <w:szCs w:val="20"/>
                <w:lang w:val="en-US"/>
              </w:rPr>
              <w:t xml:space="preserve">: </w:t>
            </w:r>
            <w:hyperlink r:id="rId9" w:history="1">
              <w:r w:rsidRPr="00CD2BF7">
                <w:rPr>
                  <w:rStyle w:val="a4"/>
                  <w:sz w:val="20"/>
                  <w:szCs w:val="20"/>
                  <w:lang w:val="en-US"/>
                </w:rPr>
                <w:t>kaz.ec@mail.ru</w:t>
              </w:r>
            </w:hyperlink>
          </w:p>
          <w:p w:rsidR="00CD2BF7" w:rsidRPr="00CD2BF7" w:rsidRDefault="00CD2BF7" w:rsidP="00BF0B9E">
            <w:pPr>
              <w:jc w:val="both"/>
              <w:rPr>
                <w:rStyle w:val="s1"/>
                <w:b w:val="0"/>
                <w:sz w:val="20"/>
                <w:szCs w:val="20"/>
                <w:lang w:val="en-US"/>
              </w:rPr>
            </w:pPr>
          </w:p>
          <w:p w:rsidR="00BF0B9E" w:rsidRPr="00CD2BF7" w:rsidRDefault="00BF0B9E" w:rsidP="00BF0B9E">
            <w:pPr>
              <w:jc w:val="both"/>
              <w:rPr>
                <w:rStyle w:val="s1"/>
                <w:b w:val="0"/>
                <w:sz w:val="20"/>
                <w:szCs w:val="20"/>
                <w:lang w:val="kk-KZ"/>
              </w:rPr>
            </w:pPr>
            <w:r w:rsidRPr="00CD2BF7">
              <w:rPr>
                <w:rStyle w:val="s1"/>
                <w:b w:val="0"/>
                <w:sz w:val="20"/>
                <w:szCs w:val="20"/>
                <w:lang w:val="kk-KZ"/>
              </w:rPr>
              <w:t xml:space="preserve">тел.: (7212) </w:t>
            </w:r>
            <w:r w:rsidR="00CB6BAF">
              <w:rPr>
                <w:rStyle w:val="s1"/>
                <w:b w:val="0"/>
                <w:sz w:val="20"/>
                <w:szCs w:val="20"/>
                <w:lang w:val="kk-KZ"/>
              </w:rPr>
              <w:t>25-54-19</w:t>
            </w:r>
          </w:p>
          <w:p w:rsidR="00BF0B9E" w:rsidRPr="00CD2BF7" w:rsidRDefault="00BF0B9E" w:rsidP="00BF0B9E">
            <w:pPr>
              <w:jc w:val="both"/>
              <w:rPr>
                <w:rStyle w:val="s1"/>
                <w:b w:val="0"/>
                <w:sz w:val="20"/>
                <w:szCs w:val="20"/>
                <w:lang w:val="kk-KZ"/>
              </w:rPr>
            </w:pPr>
          </w:p>
          <w:p w:rsidR="00BF0B9E" w:rsidRPr="00CD2BF7" w:rsidRDefault="008B6474" w:rsidP="00BF0B9E">
            <w:pPr>
              <w:jc w:val="both"/>
              <w:rPr>
                <w:rStyle w:val="s1"/>
                <w:b w:val="0"/>
                <w:sz w:val="20"/>
                <w:szCs w:val="20"/>
                <w:lang w:val="kk-KZ"/>
              </w:rPr>
            </w:pPr>
            <w:r>
              <w:rPr>
                <w:rStyle w:val="s1"/>
                <w:b w:val="0"/>
                <w:sz w:val="20"/>
                <w:szCs w:val="20"/>
                <w:lang w:val="kk-KZ"/>
              </w:rPr>
              <w:t>Бас д</w:t>
            </w:r>
            <w:r w:rsidR="00BF0B9E" w:rsidRPr="00CD2BF7">
              <w:rPr>
                <w:rStyle w:val="s1"/>
                <w:b w:val="0"/>
                <w:sz w:val="20"/>
                <w:szCs w:val="20"/>
                <w:lang w:val="kk-KZ"/>
              </w:rPr>
              <w:t>иректор</w:t>
            </w:r>
          </w:p>
          <w:p w:rsidR="00BF0B9E" w:rsidRPr="00BF0B9E" w:rsidRDefault="00BF0B9E" w:rsidP="00BF0B9E">
            <w:pPr>
              <w:jc w:val="both"/>
              <w:rPr>
                <w:rStyle w:val="s1"/>
                <w:b w:val="0"/>
                <w:sz w:val="20"/>
                <w:szCs w:val="20"/>
                <w:lang w:val="kk-KZ"/>
              </w:rPr>
            </w:pPr>
            <w:r w:rsidRPr="00BF0B9E">
              <w:rPr>
                <w:rStyle w:val="s1"/>
                <w:b w:val="0"/>
                <w:sz w:val="20"/>
                <w:szCs w:val="20"/>
                <w:lang w:val="kk-KZ"/>
              </w:rPr>
              <w:t>____________ /</w:t>
            </w:r>
            <w:r w:rsidR="00CB6BAF">
              <w:rPr>
                <w:rStyle w:val="s1"/>
                <w:b w:val="0"/>
                <w:sz w:val="20"/>
                <w:szCs w:val="20"/>
                <w:lang w:val="kk-KZ"/>
              </w:rPr>
              <w:t>Утегенов Т.И.</w:t>
            </w: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r w:rsidRPr="00BF0B9E">
              <w:rPr>
                <w:rStyle w:val="s1"/>
                <w:b w:val="0"/>
                <w:sz w:val="20"/>
                <w:szCs w:val="20"/>
                <w:lang w:val="kk-KZ"/>
              </w:rPr>
              <w:t>М.Б.</w:t>
            </w: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r w:rsidRPr="00CD2BF7">
              <w:rPr>
                <w:rStyle w:val="s1"/>
                <w:sz w:val="20"/>
                <w:szCs w:val="20"/>
                <w:lang w:val="kk-KZ"/>
              </w:rPr>
              <w:t>Тұтынушы</w:t>
            </w:r>
            <w:r w:rsidRPr="00BF0B9E">
              <w:rPr>
                <w:rStyle w:val="s1"/>
                <w:b w:val="0"/>
                <w:sz w:val="20"/>
                <w:szCs w:val="20"/>
                <w:lang w:val="kk-KZ"/>
              </w:rPr>
              <w:t>:</w:t>
            </w: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DA28FB" w:rsidRPr="00BF0B9E" w:rsidRDefault="00DA28FB" w:rsidP="00F4365F">
            <w:pPr>
              <w:autoSpaceDE w:val="0"/>
              <w:autoSpaceDN w:val="0"/>
              <w:jc w:val="both"/>
              <w:rPr>
                <w:sz w:val="20"/>
                <w:szCs w:val="20"/>
                <w:lang w:val="kk-KZ"/>
              </w:rPr>
            </w:pPr>
          </w:p>
        </w:tc>
        <w:tc>
          <w:tcPr>
            <w:tcW w:w="5245" w:type="dxa"/>
          </w:tcPr>
          <w:p w:rsidR="0067424F" w:rsidRPr="00245466" w:rsidRDefault="00EC3A67" w:rsidP="00CD2BF7">
            <w:pPr>
              <w:jc w:val="center"/>
              <w:rPr>
                <w:b/>
                <w:sz w:val="20"/>
                <w:szCs w:val="20"/>
              </w:rPr>
            </w:pPr>
            <w:r>
              <w:rPr>
                <w:b/>
                <w:sz w:val="20"/>
                <w:szCs w:val="20"/>
              </w:rPr>
              <w:lastRenderedPageBreak/>
              <w:t>Типовой д</w:t>
            </w:r>
            <w:r w:rsidR="0067424F" w:rsidRPr="00245466">
              <w:rPr>
                <w:b/>
                <w:sz w:val="20"/>
                <w:szCs w:val="20"/>
              </w:rPr>
              <w:t>оговор электроснабжения</w:t>
            </w:r>
            <w:r w:rsidR="0067424F" w:rsidRPr="00E3160E">
              <w:rPr>
                <w:b/>
                <w:sz w:val="20"/>
                <w:szCs w:val="20"/>
              </w:rPr>
              <w:t xml:space="preserve"> </w:t>
            </w:r>
            <w:r w:rsidR="00CD2BF7">
              <w:rPr>
                <w:b/>
                <w:sz w:val="20"/>
                <w:szCs w:val="20"/>
              </w:rPr>
              <w:t xml:space="preserve">для бытовых потребителей  </w:t>
            </w:r>
            <w:r w:rsidR="00E3160E">
              <w:rPr>
                <w:b/>
                <w:sz w:val="20"/>
                <w:szCs w:val="20"/>
              </w:rPr>
              <w:t>№  __________</w:t>
            </w:r>
          </w:p>
          <w:p w:rsidR="0067424F" w:rsidRPr="00245466" w:rsidRDefault="0067424F" w:rsidP="00A032B6">
            <w:pPr>
              <w:jc w:val="both"/>
              <w:rPr>
                <w:sz w:val="20"/>
                <w:szCs w:val="20"/>
              </w:rPr>
            </w:pPr>
            <w:r w:rsidRPr="00245466">
              <w:rPr>
                <w:sz w:val="20"/>
                <w:szCs w:val="20"/>
              </w:rPr>
              <w:t xml:space="preserve"> </w:t>
            </w:r>
          </w:p>
          <w:p w:rsidR="0067424F" w:rsidRPr="00245466" w:rsidRDefault="00E3160E" w:rsidP="00A032B6">
            <w:pPr>
              <w:jc w:val="both"/>
              <w:rPr>
                <w:sz w:val="20"/>
                <w:szCs w:val="20"/>
              </w:rPr>
            </w:pPr>
            <w:r>
              <w:rPr>
                <w:sz w:val="20"/>
                <w:szCs w:val="20"/>
              </w:rPr>
              <w:t xml:space="preserve">________________                         </w:t>
            </w:r>
            <w:r w:rsidR="0067424F" w:rsidRPr="00245466">
              <w:rPr>
                <w:sz w:val="20"/>
                <w:szCs w:val="20"/>
              </w:rPr>
              <w:t xml:space="preserve"> «</w:t>
            </w:r>
            <w:r>
              <w:rPr>
                <w:sz w:val="20"/>
                <w:szCs w:val="20"/>
              </w:rPr>
              <w:t>___</w:t>
            </w:r>
            <w:r w:rsidR="0067424F" w:rsidRPr="00245466">
              <w:rPr>
                <w:sz w:val="20"/>
                <w:szCs w:val="20"/>
              </w:rPr>
              <w:t xml:space="preserve">» </w:t>
            </w:r>
            <w:r>
              <w:rPr>
                <w:sz w:val="20"/>
                <w:szCs w:val="20"/>
              </w:rPr>
              <w:t>________</w:t>
            </w:r>
            <w:r w:rsidR="0067424F" w:rsidRPr="00245466">
              <w:rPr>
                <w:sz w:val="20"/>
                <w:szCs w:val="20"/>
              </w:rPr>
              <w:t xml:space="preserve">  201</w:t>
            </w:r>
            <w:r w:rsidR="008B6474">
              <w:rPr>
                <w:sz w:val="20"/>
                <w:szCs w:val="20"/>
              </w:rPr>
              <w:t>8</w:t>
            </w:r>
            <w:r w:rsidR="0067424F" w:rsidRPr="00245466">
              <w:rPr>
                <w:sz w:val="20"/>
                <w:szCs w:val="20"/>
              </w:rPr>
              <w:t xml:space="preserve"> г.</w:t>
            </w:r>
          </w:p>
          <w:p w:rsidR="0067424F" w:rsidRPr="00E3160E" w:rsidRDefault="00245466" w:rsidP="00A032B6">
            <w:pPr>
              <w:jc w:val="both"/>
              <w:rPr>
                <w:sz w:val="16"/>
                <w:szCs w:val="16"/>
              </w:rPr>
            </w:pPr>
            <w:r w:rsidRPr="00E3160E">
              <w:rPr>
                <w:sz w:val="16"/>
                <w:szCs w:val="16"/>
              </w:rPr>
              <w:t xml:space="preserve">(место заключения договора) </w:t>
            </w:r>
            <w:r w:rsidR="0067424F" w:rsidRPr="00E3160E">
              <w:rPr>
                <w:sz w:val="16"/>
                <w:szCs w:val="16"/>
              </w:rPr>
              <w:t xml:space="preserve"> </w:t>
            </w:r>
            <w:r w:rsidR="00E3160E">
              <w:rPr>
                <w:sz w:val="16"/>
                <w:szCs w:val="16"/>
              </w:rPr>
              <w:t xml:space="preserve">                     </w:t>
            </w:r>
            <w:r w:rsidR="0067424F" w:rsidRPr="00E3160E">
              <w:rPr>
                <w:sz w:val="16"/>
                <w:szCs w:val="16"/>
              </w:rPr>
              <w:t xml:space="preserve"> (дата заключения договора)</w:t>
            </w:r>
          </w:p>
          <w:p w:rsidR="0067424F" w:rsidRPr="00245466" w:rsidRDefault="0067424F" w:rsidP="00A032B6">
            <w:pPr>
              <w:jc w:val="both"/>
              <w:rPr>
                <w:sz w:val="20"/>
                <w:szCs w:val="20"/>
              </w:rPr>
            </w:pPr>
          </w:p>
          <w:p w:rsidR="0067424F" w:rsidRPr="00245466" w:rsidRDefault="0067424F" w:rsidP="00A032B6">
            <w:pPr>
              <w:jc w:val="both"/>
              <w:rPr>
                <w:sz w:val="20"/>
                <w:szCs w:val="20"/>
              </w:rPr>
            </w:pPr>
            <w:r w:rsidRPr="00245466">
              <w:rPr>
                <w:sz w:val="20"/>
                <w:szCs w:val="20"/>
              </w:rPr>
              <w:t>ТОО «Казэнергоцентр», осуществляющее электроснабжение потребителей согласно лицензии № 1</w:t>
            </w:r>
            <w:r w:rsidR="00544F35">
              <w:rPr>
                <w:sz w:val="20"/>
                <w:szCs w:val="20"/>
              </w:rPr>
              <w:t>7</w:t>
            </w:r>
            <w:r w:rsidRPr="00245466">
              <w:rPr>
                <w:sz w:val="20"/>
                <w:szCs w:val="20"/>
              </w:rPr>
              <w:t>0</w:t>
            </w:r>
            <w:r w:rsidR="00544F35">
              <w:rPr>
                <w:sz w:val="20"/>
                <w:szCs w:val="20"/>
              </w:rPr>
              <w:t>21754</w:t>
            </w:r>
            <w:r w:rsidRPr="00245466">
              <w:rPr>
                <w:sz w:val="20"/>
                <w:szCs w:val="20"/>
              </w:rPr>
              <w:t xml:space="preserve"> от </w:t>
            </w:r>
            <w:r w:rsidR="00544F35">
              <w:rPr>
                <w:sz w:val="20"/>
                <w:szCs w:val="20"/>
              </w:rPr>
              <w:t>27.12.2017</w:t>
            </w:r>
            <w:r w:rsidRPr="00245466">
              <w:rPr>
                <w:sz w:val="20"/>
                <w:szCs w:val="20"/>
              </w:rPr>
              <w:t xml:space="preserve"> г., именуемое в дальнейшем </w:t>
            </w:r>
            <w:r w:rsidR="00EC3A67">
              <w:rPr>
                <w:sz w:val="20"/>
                <w:szCs w:val="20"/>
              </w:rPr>
              <w:t>Продавец</w:t>
            </w:r>
            <w:r w:rsidRPr="00245466">
              <w:rPr>
                <w:sz w:val="20"/>
                <w:szCs w:val="20"/>
              </w:rPr>
              <w:t xml:space="preserve">, в лице </w:t>
            </w:r>
            <w:r w:rsidR="00CB6BAF">
              <w:rPr>
                <w:sz w:val="20"/>
                <w:szCs w:val="20"/>
              </w:rPr>
              <w:t xml:space="preserve">генерального </w:t>
            </w:r>
            <w:r w:rsidRPr="00245466">
              <w:rPr>
                <w:sz w:val="20"/>
                <w:szCs w:val="20"/>
              </w:rPr>
              <w:t xml:space="preserve">директора </w:t>
            </w:r>
            <w:r w:rsidR="00CB6BAF">
              <w:rPr>
                <w:sz w:val="20"/>
                <w:szCs w:val="20"/>
              </w:rPr>
              <w:t>Утегенова Темирлана Исатаевича</w:t>
            </w:r>
            <w:r w:rsidRPr="00245466">
              <w:rPr>
                <w:sz w:val="20"/>
                <w:szCs w:val="20"/>
              </w:rPr>
              <w:t>, действующего на основа</w:t>
            </w:r>
            <w:r w:rsidR="00E3160E">
              <w:rPr>
                <w:sz w:val="20"/>
                <w:szCs w:val="20"/>
              </w:rPr>
              <w:t>нии Устава, с одной стороны, и</w:t>
            </w:r>
            <w:r w:rsidRPr="00245466">
              <w:rPr>
                <w:sz w:val="20"/>
                <w:szCs w:val="20"/>
              </w:rPr>
              <w:t>_________________________________________</w:t>
            </w:r>
          </w:p>
          <w:p w:rsidR="00E3160E" w:rsidRDefault="0067424F" w:rsidP="00A032B6">
            <w:pPr>
              <w:jc w:val="both"/>
              <w:rPr>
                <w:sz w:val="20"/>
                <w:szCs w:val="20"/>
              </w:rPr>
            </w:pPr>
            <w:r w:rsidRPr="00245466">
              <w:rPr>
                <w:sz w:val="20"/>
                <w:szCs w:val="20"/>
              </w:rPr>
              <w:t>именуем</w:t>
            </w:r>
            <w:r w:rsidR="00EC3A67">
              <w:rPr>
                <w:sz w:val="20"/>
                <w:szCs w:val="20"/>
              </w:rPr>
              <w:t>ый</w:t>
            </w:r>
            <w:r w:rsidRPr="00245466">
              <w:rPr>
                <w:sz w:val="20"/>
                <w:szCs w:val="20"/>
              </w:rPr>
              <w:t xml:space="preserve"> в дальнейшем </w:t>
            </w:r>
            <w:r w:rsidR="00EC3A67">
              <w:rPr>
                <w:sz w:val="20"/>
                <w:szCs w:val="20"/>
              </w:rPr>
              <w:t>П</w:t>
            </w:r>
            <w:r w:rsidRPr="00245466">
              <w:rPr>
                <w:sz w:val="20"/>
                <w:szCs w:val="20"/>
              </w:rPr>
              <w:t xml:space="preserve">отребитель, </w:t>
            </w:r>
            <w:r w:rsidR="009D22B0">
              <w:rPr>
                <w:sz w:val="20"/>
                <w:szCs w:val="20"/>
              </w:rPr>
              <w:t>или его П</w:t>
            </w:r>
            <w:r w:rsidR="00EC3A67">
              <w:rPr>
                <w:sz w:val="20"/>
                <w:szCs w:val="20"/>
              </w:rPr>
              <w:t>р</w:t>
            </w:r>
            <w:r w:rsidR="009D22B0">
              <w:rPr>
                <w:sz w:val="20"/>
                <w:szCs w:val="20"/>
              </w:rPr>
              <w:t>е</w:t>
            </w:r>
            <w:r w:rsidR="00EC3A67">
              <w:rPr>
                <w:sz w:val="20"/>
                <w:szCs w:val="20"/>
              </w:rPr>
              <w:t xml:space="preserve">дставитель </w:t>
            </w:r>
            <w:r w:rsidRPr="00245466">
              <w:rPr>
                <w:sz w:val="20"/>
                <w:szCs w:val="20"/>
              </w:rPr>
              <w:t>в</w:t>
            </w:r>
            <w:r w:rsidR="00E3160E">
              <w:rPr>
                <w:sz w:val="20"/>
                <w:szCs w:val="20"/>
              </w:rPr>
              <w:t xml:space="preserve"> лице__________</w:t>
            </w:r>
          </w:p>
          <w:p w:rsidR="0067424F" w:rsidRPr="00245466" w:rsidRDefault="00E3160E" w:rsidP="00A032B6">
            <w:pPr>
              <w:jc w:val="both"/>
              <w:rPr>
                <w:sz w:val="20"/>
                <w:szCs w:val="20"/>
              </w:rPr>
            </w:pPr>
            <w:r>
              <w:rPr>
                <w:sz w:val="20"/>
                <w:szCs w:val="20"/>
              </w:rPr>
              <w:t>__________________________________________________</w:t>
            </w:r>
            <w:r w:rsidR="0067424F" w:rsidRPr="00245466">
              <w:rPr>
                <w:sz w:val="20"/>
                <w:szCs w:val="20"/>
              </w:rPr>
              <w:t xml:space="preserve">                                                               (должность, фамилия, имя, отчество (при наличии)</w:t>
            </w:r>
          </w:p>
          <w:p w:rsidR="0067424F" w:rsidRPr="00245466" w:rsidRDefault="0067424F" w:rsidP="00A032B6">
            <w:pPr>
              <w:jc w:val="both"/>
              <w:rPr>
                <w:sz w:val="20"/>
                <w:szCs w:val="20"/>
              </w:rPr>
            </w:pPr>
            <w:r w:rsidRPr="00245466">
              <w:rPr>
                <w:sz w:val="20"/>
                <w:szCs w:val="20"/>
              </w:rPr>
              <w:t>действующ</w:t>
            </w:r>
            <w:r w:rsidR="00EC3A67">
              <w:rPr>
                <w:sz w:val="20"/>
                <w:szCs w:val="20"/>
              </w:rPr>
              <w:t>ий</w:t>
            </w:r>
            <w:r w:rsidRPr="00245466">
              <w:rPr>
                <w:sz w:val="20"/>
                <w:szCs w:val="20"/>
              </w:rPr>
              <w:t xml:space="preserve"> на ос</w:t>
            </w:r>
            <w:r w:rsidR="00E3160E">
              <w:rPr>
                <w:sz w:val="20"/>
                <w:szCs w:val="20"/>
              </w:rPr>
              <w:t>новании____________</w:t>
            </w:r>
            <w:r w:rsidRPr="00245466">
              <w:rPr>
                <w:sz w:val="20"/>
                <w:szCs w:val="20"/>
              </w:rPr>
              <w:t>_____________, именуемые в дальнейшем Стороны, заключили настоящий Договор электроснабжения (далее - Договор) о нижеследующем:</w:t>
            </w:r>
          </w:p>
          <w:p w:rsidR="0067424F" w:rsidRDefault="0067424F" w:rsidP="00A032B6">
            <w:pPr>
              <w:jc w:val="both"/>
              <w:rPr>
                <w:sz w:val="20"/>
                <w:szCs w:val="20"/>
              </w:rPr>
            </w:pPr>
            <w:r w:rsidRPr="00245466">
              <w:rPr>
                <w:sz w:val="20"/>
                <w:szCs w:val="20"/>
              </w:rPr>
              <w:t xml:space="preserve">  </w:t>
            </w:r>
          </w:p>
          <w:p w:rsidR="00EC3A67" w:rsidRPr="00EC3A67" w:rsidRDefault="00EC3A67" w:rsidP="00EC3A67">
            <w:pPr>
              <w:jc w:val="center"/>
              <w:textAlignment w:val="baseline"/>
              <w:rPr>
                <w:sz w:val="20"/>
                <w:szCs w:val="20"/>
              </w:rPr>
            </w:pPr>
            <w:r w:rsidRPr="00EC3A67">
              <w:rPr>
                <w:rStyle w:val="s1"/>
                <w:sz w:val="20"/>
                <w:szCs w:val="20"/>
              </w:rPr>
              <w:t>Глава 1. Основные понятия, используемые в договоре</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1. В настоящем Договоре используются следующие основные понятия:</w:t>
            </w:r>
          </w:p>
          <w:p w:rsidR="00EC3A67" w:rsidRPr="00EC3A67" w:rsidRDefault="00EC3A67" w:rsidP="00EC3A67">
            <w:pPr>
              <w:ind w:firstLine="400"/>
              <w:jc w:val="both"/>
              <w:rPr>
                <w:sz w:val="20"/>
                <w:szCs w:val="20"/>
              </w:rPr>
            </w:pPr>
            <w:r w:rsidRPr="00EC3A67">
              <w:rPr>
                <w:rStyle w:val="s0"/>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EC3A67" w:rsidRPr="00EC3A67" w:rsidRDefault="00EC3A67" w:rsidP="00EC3A67">
            <w:pPr>
              <w:ind w:firstLine="400"/>
              <w:jc w:val="both"/>
              <w:rPr>
                <w:sz w:val="20"/>
                <w:szCs w:val="20"/>
              </w:rPr>
            </w:pPr>
            <w:r w:rsidRPr="00EC3A67">
              <w:rPr>
                <w:rStyle w:val="s0"/>
                <w:sz w:val="20"/>
                <w:szCs w:val="20"/>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EC3A67" w:rsidRPr="00EC3A67" w:rsidRDefault="00EC3A67" w:rsidP="00EC3A67">
            <w:pPr>
              <w:ind w:firstLine="400"/>
              <w:jc w:val="both"/>
              <w:rPr>
                <w:sz w:val="20"/>
                <w:szCs w:val="20"/>
              </w:rPr>
            </w:pPr>
            <w:r w:rsidRPr="00EC3A67">
              <w:rPr>
                <w:rStyle w:val="s0"/>
                <w:sz w:val="20"/>
                <w:szCs w:val="20"/>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EC3A67" w:rsidRPr="00EC3A67" w:rsidRDefault="00EC3A67" w:rsidP="00EC3A67">
            <w:pPr>
              <w:ind w:firstLine="400"/>
              <w:jc w:val="both"/>
              <w:rPr>
                <w:sz w:val="20"/>
                <w:szCs w:val="20"/>
              </w:rPr>
            </w:pPr>
            <w:r w:rsidRPr="00EC3A67">
              <w:rPr>
                <w:rStyle w:val="s0"/>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EC3A67" w:rsidRPr="00EC3A67" w:rsidRDefault="00EC3A67" w:rsidP="00EC3A67">
            <w:pPr>
              <w:ind w:firstLine="400"/>
              <w:jc w:val="both"/>
              <w:rPr>
                <w:sz w:val="20"/>
                <w:szCs w:val="20"/>
              </w:rPr>
            </w:pPr>
            <w:r w:rsidRPr="00EC3A67">
              <w:rPr>
                <w:rStyle w:val="s0"/>
                <w:sz w:val="20"/>
                <w:szCs w:val="2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EC3A67" w:rsidRPr="00EC3A67" w:rsidRDefault="00EC3A67" w:rsidP="00EC3A67">
            <w:pPr>
              <w:ind w:firstLine="400"/>
              <w:jc w:val="both"/>
              <w:rPr>
                <w:sz w:val="20"/>
                <w:szCs w:val="20"/>
              </w:rPr>
            </w:pPr>
            <w:r w:rsidRPr="00EC3A67">
              <w:rPr>
                <w:rStyle w:val="s0"/>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2. Предмет Договора</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EC3A67" w:rsidRDefault="00EC3A67" w:rsidP="00CD2BF7">
            <w:pPr>
              <w:ind w:firstLine="400"/>
              <w:jc w:val="both"/>
              <w:rPr>
                <w:rStyle w:val="s1"/>
                <w:sz w:val="20"/>
                <w:szCs w:val="20"/>
              </w:rPr>
            </w:pPr>
            <w:r w:rsidRPr="00EC3A67">
              <w:rPr>
                <w:rStyle w:val="s0"/>
                <w:sz w:val="20"/>
                <w:szCs w:val="2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r w:rsidRPr="00EC3A67">
              <w:rPr>
                <w:rStyle w:val="s1"/>
                <w:sz w:val="20"/>
                <w:szCs w:val="20"/>
              </w:rPr>
              <w:t> </w:t>
            </w:r>
          </w:p>
          <w:p w:rsidR="009008D2" w:rsidRPr="00EC3A67" w:rsidRDefault="009008D2" w:rsidP="00CD2BF7">
            <w:pPr>
              <w:ind w:firstLine="400"/>
              <w:jc w:val="both"/>
              <w:rPr>
                <w:sz w:val="20"/>
                <w:szCs w:val="20"/>
              </w:rPr>
            </w:pPr>
          </w:p>
          <w:p w:rsidR="00EC3A67" w:rsidRPr="00EC3A67" w:rsidRDefault="00EC3A67" w:rsidP="00EC3A67">
            <w:pPr>
              <w:jc w:val="center"/>
              <w:textAlignment w:val="baseline"/>
              <w:rPr>
                <w:sz w:val="20"/>
                <w:szCs w:val="20"/>
              </w:rPr>
            </w:pPr>
            <w:r w:rsidRPr="00EC3A67">
              <w:rPr>
                <w:rStyle w:val="s1"/>
                <w:sz w:val="20"/>
                <w:szCs w:val="20"/>
              </w:rPr>
              <w:lastRenderedPageBreak/>
              <w:t>Глава 3. Учет потребляемой электрической энергии</w:t>
            </w:r>
          </w:p>
          <w:p w:rsidR="00EC3A67" w:rsidRPr="00EC3A67" w:rsidRDefault="00EC3A67" w:rsidP="00EC3A67">
            <w:pPr>
              <w:ind w:firstLine="400"/>
              <w:jc w:val="both"/>
              <w:rPr>
                <w:sz w:val="20"/>
                <w:szCs w:val="20"/>
              </w:rPr>
            </w:pPr>
            <w:r w:rsidRPr="00EC3A67">
              <w:rPr>
                <w:rStyle w:val="s0"/>
                <w:sz w:val="20"/>
                <w:szCs w:val="20"/>
              </w:rPr>
              <w:t> </w:t>
            </w:r>
          </w:p>
          <w:p w:rsidR="00EC3A67" w:rsidRPr="00EC3A67" w:rsidRDefault="00EC3A67" w:rsidP="00EC3A67">
            <w:pPr>
              <w:ind w:firstLine="400"/>
              <w:jc w:val="both"/>
              <w:rPr>
                <w:sz w:val="20"/>
                <w:szCs w:val="20"/>
              </w:rPr>
            </w:pPr>
            <w:r w:rsidRPr="00EC3A67">
              <w:rPr>
                <w:rStyle w:val="s0"/>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EC3A67" w:rsidRPr="00EC3A67" w:rsidRDefault="00EC3A67" w:rsidP="00EC3A67">
            <w:pPr>
              <w:ind w:firstLine="400"/>
              <w:jc w:val="both"/>
              <w:rPr>
                <w:sz w:val="20"/>
                <w:szCs w:val="20"/>
              </w:rPr>
            </w:pPr>
            <w:r w:rsidRPr="00EC3A67">
              <w:rPr>
                <w:rStyle w:val="s0"/>
                <w:sz w:val="20"/>
                <w:szCs w:val="20"/>
              </w:rPr>
              <w:t>5. Количество приборов коммерческого учета отражается в перечне приборов коммерческого учета согласно приложению к настоящему Договору.</w:t>
            </w:r>
          </w:p>
          <w:p w:rsidR="00EC3A67" w:rsidRPr="00EC3A67" w:rsidRDefault="00EC3A67" w:rsidP="00EC3A67">
            <w:pPr>
              <w:ind w:firstLine="400"/>
              <w:jc w:val="both"/>
              <w:rPr>
                <w:sz w:val="20"/>
                <w:szCs w:val="20"/>
              </w:rPr>
            </w:pPr>
            <w:r w:rsidRPr="00EC3A67">
              <w:rPr>
                <w:rStyle w:val="s0"/>
                <w:sz w:val="20"/>
                <w:szCs w:val="20"/>
              </w:rPr>
              <w:t>6. Снятие показаний приборов коммерческого учета производится не позднее 21-00 часа представителями Продавца,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EC3A67" w:rsidRPr="00EC3A67" w:rsidRDefault="00EC3A67" w:rsidP="00EC3A67">
            <w:pPr>
              <w:ind w:firstLine="400"/>
              <w:jc w:val="both"/>
              <w:rPr>
                <w:sz w:val="20"/>
                <w:szCs w:val="20"/>
              </w:rPr>
            </w:pPr>
            <w:r w:rsidRPr="00EC3A67">
              <w:rPr>
                <w:rStyle w:val="s0"/>
                <w:sz w:val="20"/>
                <w:szCs w:val="2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4. Порядок оплаты электрической энергии</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EC3A67" w:rsidRPr="00EC3A67" w:rsidRDefault="00EC3A67" w:rsidP="00EC3A67">
            <w:pPr>
              <w:ind w:firstLine="400"/>
              <w:jc w:val="both"/>
              <w:rPr>
                <w:sz w:val="20"/>
                <w:szCs w:val="20"/>
              </w:rPr>
            </w:pPr>
            <w:r w:rsidRPr="00EC3A67">
              <w:rPr>
                <w:rStyle w:val="s0"/>
                <w:sz w:val="20"/>
                <w:szCs w:val="2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EC3A67" w:rsidRPr="00EC3A67" w:rsidRDefault="00EC3A67" w:rsidP="00EC3A67">
            <w:pPr>
              <w:ind w:firstLine="400"/>
              <w:jc w:val="both"/>
              <w:rPr>
                <w:sz w:val="20"/>
                <w:szCs w:val="20"/>
              </w:rPr>
            </w:pPr>
            <w:r w:rsidRPr="00EC3A67">
              <w:rPr>
                <w:rStyle w:val="s0"/>
                <w:sz w:val="20"/>
                <w:szCs w:val="20"/>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5. Права и обязанности Потребителя</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9. Потребитель имеет право:</w:t>
            </w:r>
          </w:p>
          <w:p w:rsidR="00EC3A67" w:rsidRPr="00EC3A67" w:rsidRDefault="00EC3A67" w:rsidP="00EC3A67">
            <w:pPr>
              <w:ind w:firstLine="400"/>
              <w:jc w:val="both"/>
              <w:rPr>
                <w:sz w:val="20"/>
                <w:szCs w:val="20"/>
              </w:rPr>
            </w:pPr>
            <w:r w:rsidRPr="00EC3A67">
              <w:rPr>
                <w:rStyle w:val="s0"/>
                <w:sz w:val="20"/>
                <w:szCs w:val="20"/>
              </w:rPr>
              <w:t>1) получать электрическую энергию в соответствии с заключенным договором;</w:t>
            </w:r>
          </w:p>
          <w:p w:rsidR="00EC3A67" w:rsidRPr="00EC3A67" w:rsidRDefault="00EC3A67" w:rsidP="00EC3A67">
            <w:pPr>
              <w:ind w:firstLine="400"/>
              <w:jc w:val="both"/>
              <w:rPr>
                <w:sz w:val="20"/>
                <w:szCs w:val="20"/>
              </w:rPr>
            </w:pPr>
            <w:r w:rsidRPr="00EC3A67">
              <w:rPr>
                <w:rStyle w:val="s0"/>
                <w:sz w:val="20"/>
                <w:szCs w:val="20"/>
              </w:rPr>
              <w:t>2) 7требовать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EC3A67" w:rsidRPr="00EC3A67" w:rsidRDefault="00EC3A67" w:rsidP="00EC3A67">
            <w:pPr>
              <w:ind w:firstLine="400"/>
              <w:jc w:val="both"/>
              <w:rPr>
                <w:sz w:val="20"/>
                <w:szCs w:val="20"/>
              </w:rPr>
            </w:pPr>
            <w:r w:rsidRPr="00EC3A67">
              <w:rPr>
                <w:rStyle w:val="s0"/>
                <w:sz w:val="20"/>
                <w:szCs w:val="20"/>
              </w:rPr>
              <w:t>3) обращаться в суд для решения спорных вопросов, связанных с заключением и исполнением договора;</w:t>
            </w:r>
          </w:p>
          <w:p w:rsidR="00EC3A67" w:rsidRPr="00EC3A67" w:rsidRDefault="00EC3A67" w:rsidP="00EC3A67">
            <w:pPr>
              <w:ind w:firstLine="400"/>
              <w:jc w:val="both"/>
              <w:rPr>
                <w:sz w:val="20"/>
                <w:szCs w:val="20"/>
              </w:rPr>
            </w:pPr>
            <w:r w:rsidRPr="00EC3A67">
              <w:rPr>
                <w:rStyle w:val="s0"/>
                <w:sz w:val="20"/>
                <w:szCs w:val="20"/>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EC3A67" w:rsidRPr="00EC3A67" w:rsidRDefault="00EC3A67" w:rsidP="00EC3A67">
            <w:pPr>
              <w:ind w:firstLine="400"/>
              <w:jc w:val="both"/>
              <w:rPr>
                <w:sz w:val="20"/>
                <w:szCs w:val="20"/>
              </w:rPr>
            </w:pPr>
            <w:r w:rsidRPr="00EC3A67">
              <w:rPr>
                <w:rStyle w:val="s0"/>
                <w:sz w:val="20"/>
                <w:szCs w:val="20"/>
              </w:rPr>
              <w:t>10. Потребитель обязан:</w:t>
            </w:r>
          </w:p>
          <w:p w:rsidR="00EC3A67" w:rsidRPr="00EC3A67" w:rsidRDefault="00EC3A67" w:rsidP="00EC3A67">
            <w:pPr>
              <w:ind w:firstLine="400"/>
              <w:jc w:val="both"/>
              <w:rPr>
                <w:sz w:val="20"/>
                <w:szCs w:val="20"/>
              </w:rPr>
            </w:pPr>
            <w:r w:rsidRPr="00EC3A67">
              <w:rPr>
                <w:rStyle w:val="s0"/>
                <w:sz w:val="20"/>
                <w:szCs w:val="2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EC3A67" w:rsidRPr="00EC3A67" w:rsidRDefault="00EC3A67" w:rsidP="00EC3A67">
            <w:pPr>
              <w:ind w:firstLine="400"/>
              <w:jc w:val="both"/>
              <w:rPr>
                <w:sz w:val="20"/>
                <w:szCs w:val="20"/>
              </w:rPr>
            </w:pPr>
            <w:r w:rsidRPr="00EC3A67">
              <w:rPr>
                <w:rStyle w:val="s0"/>
                <w:sz w:val="20"/>
                <w:szCs w:val="20"/>
              </w:rPr>
              <w:lastRenderedPageBreak/>
              <w:t>2) соблюдать режимы энергопотребления, определенные договором купли-продажи электрической энергии;</w:t>
            </w:r>
          </w:p>
          <w:p w:rsidR="00EC3A67" w:rsidRPr="00EC3A67" w:rsidRDefault="00EC3A67" w:rsidP="00EC3A67">
            <w:pPr>
              <w:ind w:firstLine="400"/>
              <w:jc w:val="both"/>
              <w:rPr>
                <w:sz w:val="20"/>
                <w:szCs w:val="20"/>
              </w:rPr>
            </w:pPr>
            <w:r w:rsidRPr="00EC3A67">
              <w:rPr>
                <w:rStyle w:val="s0"/>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EC3A67" w:rsidRPr="00EC3A67" w:rsidRDefault="00EC3A67" w:rsidP="00EC3A67">
            <w:pPr>
              <w:ind w:firstLine="400"/>
              <w:jc w:val="both"/>
              <w:rPr>
                <w:sz w:val="20"/>
                <w:szCs w:val="20"/>
              </w:rPr>
            </w:pPr>
            <w:r w:rsidRPr="00EC3A67">
              <w:rPr>
                <w:rStyle w:val="s0"/>
                <w:sz w:val="20"/>
                <w:szCs w:val="20"/>
              </w:rPr>
              <w:t>4) своевременно оплачивать отпущенную, переданную и потребленную электрическую энергию согласно заключенным договорам;</w:t>
            </w:r>
          </w:p>
          <w:p w:rsidR="00EC3A67" w:rsidRPr="00EC3A67" w:rsidRDefault="00EC3A67" w:rsidP="00EC3A67">
            <w:pPr>
              <w:ind w:firstLine="400"/>
              <w:jc w:val="both"/>
              <w:rPr>
                <w:sz w:val="20"/>
                <w:szCs w:val="20"/>
              </w:rPr>
            </w:pPr>
            <w:r w:rsidRPr="00EC3A67">
              <w:rPr>
                <w:rStyle w:val="s0"/>
                <w:sz w:val="20"/>
                <w:szCs w:val="2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6. Права и обязанности Продавца</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11. Продавец, посредством привлечения энергопередающей организации, имеет право:</w:t>
            </w:r>
          </w:p>
          <w:p w:rsidR="00EC3A67" w:rsidRPr="00EC3A67" w:rsidRDefault="00EC3A67" w:rsidP="00EC3A67">
            <w:pPr>
              <w:ind w:firstLine="400"/>
              <w:jc w:val="both"/>
              <w:rPr>
                <w:sz w:val="20"/>
                <w:szCs w:val="20"/>
              </w:rPr>
            </w:pPr>
            <w:r w:rsidRPr="00EC3A67">
              <w:rPr>
                <w:rStyle w:val="s0"/>
                <w:sz w:val="20"/>
                <w:szCs w:val="20"/>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EC3A67" w:rsidRPr="00EC3A67" w:rsidRDefault="00EC3A67" w:rsidP="00EC3A67">
            <w:pPr>
              <w:ind w:firstLine="400"/>
              <w:jc w:val="both"/>
              <w:rPr>
                <w:sz w:val="20"/>
                <w:szCs w:val="20"/>
              </w:rPr>
            </w:pPr>
            <w:r w:rsidRPr="00EC3A67">
              <w:rPr>
                <w:rStyle w:val="s0"/>
                <w:sz w:val="20"/>
                <w:szCs w:val="20"/>
              </w:rPr>
              <w:t>2) обращаться в суд для решения спорных вопросов, связанных с заключением и исполнением Договора.</w:t>
            </w:r>
          </w:p>
          <w:p w:rsidR="00EC3A67" w:rsidRPr="00EC3A67" w:rsidRDefault="00EC3A67" w:rsidP="00EC3A67">
            <w:pPr>
              <w:ind w:firstLine="400"/>
              <w:jc w:val="both"/>
              <w:rPr>
                <w:sz w:val="20"/>
                <w:szCs w:val="20"/>
              </w:rPr>
            </w:pPr>
            <w:r w:rsidRPr="00EC3A67">
              <w:rPr>
                <w:rStyle w:val="s0"/>
                <w:sz w:val="20"/>
                <w:szCs w:val="20"/>
              </w:rPr>
              <w:t>12. Продавец обязан:</w:t>
            </w:r>
          </w:p>
          <w:p w:rsidR="00EC3A67" w:rsidRPr="00EC3A67" w:rsidRDefault="00EC3A67" w:rsidP="00EC3A67">
            <w:pPr>
              <w:ind w:firstLine="400"/>
              <w:jc w:val="both"/>
              <w:rPr>
                <w:sz w:val="20"/>
                <w:szCs w:val="20"/>
              </w:rPr>
            </w:pPr>
            <w:r w:rsidRPr="00EC3A67">
              <w:rPr>
                <w:rStyle w:val="s0"/>
                <w:sz w:val="20"/>
                <w:szCs w:val="20"/>
              </w:rPr>
              <w:t>1) предоставлять электрическую энергию в соответствии с заключенными договорами;</w:t>
            </w:r>
          </w:p>
          <w:p w:rsidR="00EC3A67" w:rsidRPr="00EC3A67" w:rsidRDefault="00EC3A67" w:rsidP="00EC3A67">
            <w:pPr>
              <w:ind w:firstLine="400"/>
              <w:jc w:val="both"/>
              <w:rPr>
                <w:sz w:val="20"/>
                <w:szCs w:val="20"/>
              </w:rPr>
            </w:pPr>
            <w:r w:rsidRPr="00EC3A67">
              <w:rPr>
                <w:rStyle w:val="s0"/>
                <w:sz w:val="20"/>
                <w:szCs w:val="20"/>
              </w:rPr>
              <w:t>2) возместить Потребителю в полном объеме причиненный ему реальный ущерб;</w:t>
            </w:r>
          </w:p>
          <w:p w:rsidR="00EC3A67" w:rsidRPr="00EC3A67" w:rsidRDefault="00EC3A67" w:rsidP="00EC3A67">
            <w:pPr>
              <w:ind w:firstLine="400"/>
              <w:jc w:val="both"/>
              <w:rPr>
                <w:sz w:val="20"/>
                <w:szCs w:val="20"/>
              </w:rPr>
            </w:pPr>
            <w:r w:rsidRPr="00EC3A67">
              <w:rPr>
                <w:rStyle w:val="s0"/>
                <w:sz w:val="20"/>
                <w:szCs w:val="20"/>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EC3A67" w:rsidRPr="00EC3A67" w:rsidRDefault="00EC3A67" w:rsidP="00EC3A67">
            <w:pPr>
              <w:ind w:firstLine="400"/>
              <w:jc w:val="both"/>
              <w:rPr>
                <w:sz w:val="20"/>
                <w:szCs w:val="20"/>
              </w:rPr>
            </w:pPr>
            <w:r w:rsidRPr="00EC3A67">
              <w:rPr>
                <w:rStyle w:val="s0"/>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EC3A67" w:rsidRPr="00EC3A67" w:rsidRDefault="00EC3A67" w:rsidP="00EC3A67">
            <w:pPr>
              <w:ind w:firstLine="400"/>
              <w:jc w:val="both"/>
              <w:rPr>
                <w:sz w:val="20"/>
                <w:szCs w:val="20"/>
              </w:rPr>
            </w:pPr>
            <w:r w:rsidRPr="00EC3A67">
              <w:rPr>
                <w:rStyle w:val="s0"/>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EC3A67" w:rsidRPr="00EC3A67" w:rsidRDefault="00EC3A67" w:rsidP="00EC3A67">
            <w:pPr>
              <w:ind w:firstLine="400"/>
              <w:jc w:val="both"/>
              <w:rPr>
                <w:sz w:val="20"/>
                <w:szCs w:val="20"/>
              </w:rPr>
            </w:pPr>
            <w:r w:rsidRPr="00EC3A67">
              <w:rPr>
                <w:rStyle w:val="s0"/>
                <w:sz w:val="20"/>
                <w:szCs w:val="20"/>
              </w:rPr>
              <w:t>6) ежемесячно представлять Потребителю платежный документ для оплаты за потребленную электрическую энергию;</w:t>
            </w:r>
          </w:p>
          <w:p w:rsidR="00EC3A67" w:rsidRPr="00EC3A67" w:rsidRDefault="00EC3A67" w:rsidP="00EC3A67">
            <w:pPr>
              <w:ind w:firstLine="400"/>
              <w:jc w:val="both"/>
              <w:rPr>
                <w:sz w:val="20"/>
                <w:szCs w:val="20"/>
              </w:rPr>
            </w:pPr>
            <w:r w:rsidRPr="00EC3A67">
              <w:rPr>
                <w:rStyle w:val="s0"/>
                <w:sz w:val="20"/>
                <w:szCs w:val="2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EC3A67" w:rsidRPr="00EC3A67" w:rsidRDefault="00EC3A67" w:rsidP="00EC3A67">
            <w:pPr>
              <w:ind w:firstLine="400"/>
              <w:jc w:val="both"/>
              <w:rPr>
                <w:sz w:val="20"/>
                <w:szCs w:val="20"/>
              </w:rPr>
            </w:pPr>
            <w:r w:rsidRPr="00EC3A67">
              <w:rPr>
                <w:rStyle w:val="s0"/>
                <w:sz w:val="20"/>
                <w:szCs w:val="2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7. Ответственность сторон</w:t>
            </w:r>
          </w:p>
          <w:p w:rsidR="00EC3A67" w:rsidRPr="00EC3A67" w:rsidRDefault="00EC3A67" w:rsidP="00CD2BF7">
            <w:pPr>
              <w:jc w:val="center"/>
              <w:textAlignment w:val="baseline"/>
              <w:rPr>
                <w:sz w:val="20"/>
                <w:szCs w:val="20"/>
              </w:rPr>
            </w:pPr>
            <w:r w:rsidRPr="00EC3A67">
              <w:rPr>
                <w:rStyle w:val="s1"/>
                <w:sz w:val="20"/>
                <w:szCs w:val="20"/>
              </w:rPr>
              <w:t> </w:t>
            </w:r>
            <w:r w:rsidRPr="00EC3A67">
              <w:rPr>
                <w:rStyle w:val="s0"/>
                <w:sz w:val="20"/>
                <w:szCs w:val="20"/>
              </w:rPr>
              <w:t xml:space="preserve">13. В случаях неисполнения или ненадлежащего исполнения обязательств по договору электроснабжения, стороны обязаны возместить причиненный реальный </w:t>
            </w:r>
            <w:r w:rsidRPr="00EC3A67">
              <w:rPr>
                <w:rStyle w:val="s0"/>
                <w:sz w:val="20"/>
                <w:szCs w:val="20"/>
              </w:rPr>
              <w:lastRenderedPageBreak/>
              <w:t>ущерб в добровольном порядке либо в случае не достижения договоренности - по решению суда.</w:t>
            </w:r>
          </w:p>
          <w:p w:rsidR="00EC3A67" w:rsidRPr="00EC3A67" w:rsidRDefault="00EC3A67" w:rsidP="00CD2BF7">
            <w:pPr>
              <w:ind w:firstLine="400"/>
              <w:jc w:val="both"/>
              <w:rPr>
                <w:sz w:val="20"/>
                <w:szCs w:val="20"/>
              </w:rPr>
            </w:pPr>
            <w:r w:rsidRPr="00EC3A67">
              <w:rPr>
                <w:rStyle w:val="s0"/>
                <w:sz w:val="20"/>
                <w:szCs w:val="20"/>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r w:rsidRPr="00EC3A67">
              <w:rPr>
                <w:rStyle w:val="s1"/>
                <w:sz w:val="20"/>
                <w:szCs w:val="20"/>
              </w:rPr>
              <w:t> </w:t>
            </w:r>
          </w:p>
          <w:p w:rsidR="00EC3A67" w:rsidRDefault="00EC3A67" w:rsidP="00EC3A67">
            <w:pPr>
              <w:jc w:val="center"/>
              <w:textAlignment w:val="baseline"/>
              <w:rPr>
                <w:rStyle w:val="s1"/>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8. Заключительные положения</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15. Договор считается заключенным с момента первого фактического подключения Потребителя в установленном порядке к присоединенной сети.</w:t>
            </w:r>
          </w:p>
          <w:p w:rsidR="00EC3A67" w:rsidRPr="00EC3A67" w:rsidRDefault="00EC3A67" w:rsidP="00EC3A67">
            <w:pPr>
              <w:ind w:firstLine="400"/>
              <w:jc w:val="both"/>
              <w:rPr>
                <w:sz w:val="20"/>
                <w:szCs w:val="20"/>
              </w:rPr>
            </w:pPr>
            <w:r w:rsidRPr="00EC3A67">
              <w:rPr>
                <w:rStyle w:val="s0"/>
                <w:sz w:val="20"/>
                <w:szCs w:val="20"/>
              </w:rPr>
              <w:t>Договор подписывается сторонами и действителен сроком на один год.</w:t>
            </w:r>
          </w:p>
          <w:p w:rsidR="00EC3A67" w:rsidRPr="00EC3A67" w:rsidRDefault="00EC3A67" w:rsidP="00EC3A67">
            <w:pPr>
              <w:ind w:firstLine="400"/>
              <w:jc w:val="both"/>
              <w:rPr>
                <w:sz w:val="20"/>
                <w:szCs w:val="20"/>
              </w:rPr>
            </w:pPr>
            <w:r w:rsidRPr="00EC3A67">
              <w:rPr>
                <w:rStyle w:val="s0"/>
                <w:sz w:val="20"/>
                <w:szCs w:val="2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EC3A67" w:rsidRPr="00EC3A67" w:rsidRDefault="00EC3A67" w:rsidP="00EC3A67">
            <w:pPr>
              <w:ind w:firstLine="400"/>
              <w:jc w:val="both"/>
              <w:rPr>
                <w:sz w:val="20"/>
                <w:szCs w:val="20"/>
              </w:rPr>
            </w:pPr>
            <w:r w:rsidRPr="00EC3A67">
              <w:rPr>
                <w:rStyle w:val="s0"/>
                <w:sz w:val="20"/>
                <w:szCs w:val="20"/>
              </w:rPr>
              <w:t>Договор может быть изменен по соглашению сторон.</w:t>
            </w:r>
          </w:p>
          <w:p w:rsidR="00EC3A67" w:rsidRPr="00EC3A67" w:rsidRDefault="00EC3A67" w:rsidP="00EC3A67">
            <w:pPr>
              <w:ind w:firstLine="400"/>
              <w:jc w:val="both"/>
              <w:rPr>
                <w:sz w:val="20"/>
                <w:szCs w:val="20"/>
              </w:rPr>
            </w:pPr>
            <w:r w:rsidRPr="00EC3A67">
              <w:rPr>
                <w:rStyle w:val="s0"/>
                <w:sz w:val="20"/>
                <w:szCs w:val="20"/>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EC3A67" w:rsidRPr="00EC3A67" w:rsidRDefault="00EC3A67" w:rsidP="00CD2BF7">
            <w:pPr>
              <w:ind w:firstLine="400"/>
              <w:jc w:val="both"/>
              <w:rPr>
                <w:sz w:val="20"/>
                <w:szCs w:val="20"/>
              </w:rPr>
            </w:pPr>
            <w:r w:rsidRPr="00EC3A67">
              <w:rPr>
                <w:rStyle w:val="s0"/>
                <w:sz w:val="20"/>
                <w:szCs w:val="20"/>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r w:rsidRPr="00EC3A67">
              <w:rPr>
                <w:rStyle w:val="s1"/>
                <w:sz w:val="20"/>
                <w:szCs w:val="20"/>
              </w:rPr>
              <w:t> </w:t>
            </w:r>
          </w:p>
          <w:p w:rsidR="00CD2BF7" w:rsidRDefault="00CD2BF7" w:rsidP="00CD2BF7">
            <w:pPr>
              <w:jc w:val="center"/>
              <w:rPr>
                <w:rStyle w:val="s1"/>
                <w:sz w:val="20"/>
              </w:rPr>
            </w:pPr>
          </w:p>
          <w:p w:rsidR="0067424F" w:rsidRPr="00CD2BF7" w:rsidRDefault="00CD2BF7" w:rsidP="00CD2BF7">
            <w:pPr>
              <w:jc w:val="center"/>
              <w:rPr>
                <w:sz w:val="16"/>
                <w:szCs w:val="20"/>
              </w:rPr>
            </w:pPr>
            <w:r w:rsidRPr="00CD2BF7">
              <w:rPr>
                <w:rStyle w:val="s1"/>
                <w:sz w:val="20"/>
              </w:rPr>
              <w:t>Глава 9. Реквизиты сторон</w:t>
            </w:r>
          </w:p>
          <w:p w:rsidR="0067424F" w:rsidRPr="00CD2BF7" w:rsidRDefault="00CD2BF7" w:rsidP="00A032B6">
            <w:pPr>
              <w:jc w:val="both"/>
              <w:rPr>
                <w:b/>
                <w:sz w:val="20"/>
                <w:szCs w:val="20"/>
              </w:rPr>
            </w:pPr>
            <w:r w:rsidRPr="00CD2BF7">
              <w:rPr>
                <w:b/>
                <w:sz w:val="20"/>
                <w:szCs w:val="20"/>
              </w:rPr>
              <w:t>Продавец</w:t>
            </w:r>
          </w:p>
          <w:p w:rsidR="0067424F" w:rsidRPr="00CD2BF7" w:rsidRDefault="0067424F" w:rsidP="00A032B6">
            <w:pPr>
              <w:jc w:val="both"/>
              <w:rPr>
                <w:sz w:val="20"/>
                <w:szCs w:val="20"/>
              </w:rPr>
            </w:pPr>
            <w:r w:rsidRPr="00CD2BF7">
              <w:rPr>
                <w:sz w:val="20"/>
                <w:szCs w:val="20"/>
              </w:rPr>
              <w:t xml:space="preserve">ТОО «Казэнергоцентр» </w:t>
            </w:r>
          </w:p>
          <w:p w:rsidR="0067424F" w:rsidRPr="00CD2BF7" w:rsidRDefault="0067424F" w:rsidP="00A032B6">
            <w:pPr>
              <w:jc w:val="both"/>
              <w:rPr>
                <w:sz w:val="20"/>
                <w:szCs w:val="20"/>
              </w:rPr>
            </w:pPr>
            <w:r w:rsidRPr="00CD2BF7">
              <w:rPr>
                <w:sz w:val="20"/>
                <w:szCs w:val="20"/>
              </w:rPr>
              <w:t xml:space="preserve">Адрес:100009, г.Караганда, </w:t>
            </w:r>
          </w:p>
          <w:p w:rsidR="0067424F" w:rsidRPr="00CD2BF7" w:rsidRDefault="00CD2BF7" w:rsidP="00A032B6">
            <w:pPr>
              <w:jc w:val="both"/>
              <w:rPr>
                <w:sz w:val="20"/>
                <w:szCs w:val="20"/>
              </w:rPr>
            </w:pPr>
            <w:r w:rsidRPr="00CD2BF7">
              <w:rPr>
                <w:rStyle w:val="s0"/>
                <w:sz w:val="20"/>
                <w:szCs w:val="20"/>
              </w:rPr>
              <w:t>ул.Гоголя, 34А, каб.№301</w:t>
            </w:r>
            <w:r w:rsidR="0067424F" w:rsidRPr="00CD2BF7">
              <w:rPr>
                <w:sz w:val="20"/>
                <w:szCs w:val="20"/>
              </w:rPr>
              <w:t xml:space="preserve"> </w:t>
            </w:r>
          </w:p>
          <w:p w:rsidR="0067424F" w:rsidRPr="00CD2BF7" w:rsidRDefault="0067424F" w:rsidP="00A032B6">
            <w:pPr>
              <w:jc w:val="both"/>
              <w:rPr>
                <w:sz w:val="20"/>
                <w:szCs w:val="20"/>
              </w:rPr>
            </w:pPr>
            <w:r w:rsidRPr="00CD2BF7">
              <w:rPr>
                <w:sz w:val="20"/>
                <w:szCs w:val="20"/>
              </w:rPr>
              <w:t xml:space="preserve">БИН 070140004018, </w:t>
            </w:r>
          </w:p>
          <w:p w:rsidR="0067424F" w:rsidRPr="00CD2BF7" w:rsidRDefault="0067424F" w:rsidP="00A032B6">
            <w:pPr>
              <w:jc w:val="both"/>
              <w:rPr>
                <w:sz w:val="20"/>
                <w:szCs w:val="20"/>
              </w:rPr>
            </w:pPr>
            <w:r w:rsidRPr="00CD2BF7">
              <w:rPr>
                <w:sz w:val="20"/>
                <w:szCs w:val="20"/>
              </w:rPr>
              <w:t xml:space="preserve">ИИК KZ33914012203KZ002CA, </w:t>
            </w:r>
          </w:p>
          <w:p w:rsidR="0067424F" w:rsidRPr="00CD2BF7" w:rsidRDefault="0067424F" w:rsidP="00A032B6">
            <w:pPr>
              <w:jc w:val="both"/>
              <w:rPr>
                <w:sz w:val="20"/>
                <w:szCs w:val="20"/>
              </w:rPr>
            </w:pPr>
            <w:r w:rsidRPr="00CD2BF7">
              <w:rPr>
                <w:sz w:val="20"/>
                <w:szCs w:val="20"/>
              </w:rPr>
              <w:t xml:space="preserve">БИК SABRKZKA, </w:t>
            </w:r>
          </w:p>
          <w:p w:rsidR="0067424F" w:rsidRPr="00CD2BF7" w:rsidRDefault="0067424F" w:rsidP="00A032B6">
            <w:pPr>
              <w:jc w:val="both"/>
              <w:rPr>
                <w:sz w:val="20"/>
                <w:szCs w:val="20"/>
              </w:rPr>
            </w:pPr>
            <w:r w:rsidRPr="00CD2BF7">
              <w:rPr>
                <w:sz w:val="20"/>
                <w:szCs w:val="20"/>
              </w:rPr>
              <w:t>ДБ АО «Сбербанк»</w:t>
            </w:r>
          </w:p>
          <w:p w:rsidR="00CD2BF7" w:rsidRPr="001443EA" w:rsidRDefault="00CD2BF7" w:rsidP="00CD2BF7">
            <w:pPr>
              <w:rPr>
                <w:rStyle w:val="s0"/>
                <w:sz w:val="20"/>
                <w:szCs w:val="20"/>
                <w:lang w:val="en-US"/>
              </w:rPr>
            </w:pPr>
            <w:r w:rsidRPr="00CD2BF7">
              <w:rPr>
                <w:rStyle w:val="s0"/>
                <w:sz w:val="20"/>
                <w:szCs w:val="20"/>
                <w:lang w:val="kk-KZ"/>
              </w:rPr>
              <w:t xml:space="preserve">e-mail: </w:t>
            </w:r>
            <w:hyperlink r:id="rId10" w:history="1">
              <w:r w:rsidRPr="00CD2BF7">
                <w:rPr>
                  <w:rStyle w:val="a4"/>
                  <w:sz w:val="20"/>
                  <w:szCs w:val="20"/>
                  <w:lang w:val="kk-KZ"/>
                </w:rPr>
                <w:t>kaz.ec@mail.ru</w:t>
              </w:r>
            </w:hyperlink>
          </w:p>
          <w:p w:rsidR="00CD2BF7" w:rsidRPr="001443EA" w:rsidRDefault="00CD2BF7" w:rsidP="00A032B6">
            <w:pPr>
              <w:jc w:val="both"/>
              <w:rPr>
                <w:sz w:val="20"/>
                <w:szCs w:val="20"/>
                <w:lang w:val="en-US"/>
              </w:rPr>
            </w:pPr>
          </w:p>
          <w:p w:rsidR="0067424F" w:rsidRPr="00CD2BF7" w:rsidRDefault="0067424F" w:rsidP="00A032B6">
            <w:pPr>
              <w:jc w:val="both"/>
              <w:rPr>
                <w:sz w:val="20"/>
                <w:szCs w:val="20"/>
              </w:rPr>
            </w:pPr>
            <w:r w:rsidRPr="00CD2BF7">
              <w:rPr>
                <w:sz w:val="20"/>
                <w:szCs w:val="20"/>
              </w:rPr>
              <w:t xml:space="preserve">тел.: (7212) </w:t>
            </w:r>
            <w:r w:rsidR="00CB6BAF">
              <w:rPr>
                <w:sz w:val="20"/>
                <w:szCs w:val="20"/>
              </w:rPr>
              <w:t>25-54-19</w:t>
            </w:r>
          </w:p>
          <w:p w:rsidR="0067424F" w:rsidRPr="00CD2BF7" w:rsidRDefault="0067424F" w:rsidP="00A032B6">
            <w:pPr>
              <w:jc w:val="both"/>
              <w:rPr>
                <w:sz w:val="20"/>
                <w:szCs w:val="20"/>
              </w:rPr>
            </w:pPr>
          </w:p>
          <w:p w:rsidR="0067424F" w:rsidRPr="00CD2BF7" w:rsidRDefault="008B6474" w:rsidP="00A032B6">
            <w:pPr>
              <w:jc w:val="both"/>
              <w:rPr>
                <w:sz w:val="20"/>
                <w:szCs w:val="20"/>
              </w:rPr>
            </w:pPr>
            <w:r>
              <w:rPr>
                <w:sz w:val="20"/>
                <w:szCs w:val="20"/>
              </w:rPr>
              <w:t>Генеральный д</w:t>
            </w:r>
            <w:r w:rsidR="0067424F" w:rsidRPr="00CD2BF7">
              <w:rPr>
                <w:sz w:val="20"/>
                <w:szCs w:val="20"/>
              </w:rPr>
              <w:t>иректор</w:t>
            </w:r>
          </w:p>
          <w:p w:rsidR="0067424F" w:rsidRPr="00CD2BF7" w:rsidRDefault="0067424F" w:rsidP="00A032B6">
            <w:pPr>
              <w:jc w:val="both"/>
              <w:rPr>
                <w:sz w:val="20"/>
                <w:szCs w:val="20"/>
              </w:rPr>
            </w:pPr>
            <w:r w:rsidRPr="00CD2BF7">
              <w:rPr>
                <w:sz w:val="20"/>
                <w:szCs w:val="20"/>
              </w:rPr>
              <w:t>_________________/</w:t>
            </w:r>
            <w:r w:rsidR="00CB6BAF">
              <w:rPr>
                <w:sz w:val="20"/>
                <w:szCs w:val="20"/>
              </w:rPr>
              <w:t>Утегенов Т.И.</w:t>
            </w:r>
            <w:r w:rsidRPr="00CD2BF7">
              <w:rPr>
                <w:sz w:val="20"/>
                <w:szCs w:val="20"/>
              </w:rPr>
              <w:t>/</w:t>
            </w:r>
            <w:r w:rsidRPr="00CD2BF7">
              <w:rPr>
                <w:sz w:val="20"/>
                <w:szCs w:val="20"/>
              </w:rPr>
              <w:tab/>
            </w:r>
          </w:p>
          <w:p w:rsidR="00245466" w:rsidRPr="00CD2BF7" w:rsidRDefault="00CD2BF7" w:rsidP="00A032B6">
            <w:pPr>
              <w:jc w:val="both"/>
              <w:rPr>
                <w:sz w:val="20"/>
                <w:szCs w:val="20"/>
              </w:rPr>
            </w:pPr>
            <w:r>
              <w:rPr>
                <w:sz w:val="20"/>
                <w:szCs w:val="20"/>
              </w:rPr>
              <w:t>М.П.</w:t>
            </w:r>
          </w:p>
          <w:p w:rsidR="00CB6BAF" w:rsidRDefault="00CB6BAF" w:rsidP="00A032B6">
            <w:pPr>
              <w:jc w:val="both"/>
              <w:rPr>
                <w:b/>
                <w:sz w:val="20"/>
                <w:szCs w:val="20"/>
              </w:rPr>
            </w:pPr>
          </w:p>
          <w:p w:rsidR="000478D7" w:rsidRDefault="000478D7" w:rsidP="00A032B6">
            <w:pPr>
              <w:jc w:val="both"/>
              <w:rPr>
                <w:b/>
                <w:sz w:val="20"/>
                <w:szCs w:val="20"/>
              </w:rPr>
            </w:pPr>
          </w:p>
          <w:p w:rsidR="0067424F" w:rsidRPr="00245466" w:rsidRDefault="00245466" w:rsidP="00A032B6">
            <w:pPr>
              <w:jc w:val="both"/>
              <w:rPr>
                <w:b/>
                <w:sz w:val="20"/>
                <w:szCs w:val="20"/>
              </w:rPr>
            </w:pPr>
            <w:r w:rsidRPr="00245466">
              <w:rPr>
                <w:b/>
                <w:sz w:val="20"/>
                <w:szCs w:val="20"/>
              </w:rPr>
              <w:t xml:space="preserve">Потребитель: </w:t>
            </w:r>
          </w:p>
          <w:p w:rsidR="00245466" w:rsidRDefault="00245466" w:rsidP="00A032B6">
            <w:pPr>
              <w:jc w:val="both"/>
              <w:rPr>
                <w:sz w:val="20"/>
                <w:szCs w:val="20"/>
              </w:rPr>
            </w:pPr>
          </w:p>
          <w:p w:rsidR="00245466" w:rsidRDefault="00245466" w:rsidP="00A032B6">
            <w:pPr>
              <w:jc w:val="both"/>
              <w:rPr>
                <w:sz w:val="20"/>
                <w:szCs w:val="20"/>
              </w:rPr>
            </w:pPr>
          </w:p>
          <w:p w:rsidR="00245466" w:rsidRDefault="00245466" w:rsidP="00A032B6">
            <w:pPr>
              <w:jc w:val="both"/>
              <w:rPr>
                <w:sz w:val="20"/>
                <w:szCs w:val="20"/>
              </w:rPr>
            </w:pPr>
          </w:p>
          <w:p w:rsidR="00245466" w:rsidRPr="00245466" w:rsidRDefault="00245466" w:rsidP="00CD2BF7">
            <w:pPr>
              <w:jc w:val="both"/>
              <w:rPr>
                <w:sz w:val="20"/>
                <w:szCs w:val="20"/>
              </w:rPr>
            </w:pPr>
          </w:p>
        </w:tc>
      </w:tr>
    </w:tbl>
    <w:p w:rsidR="008B6474" w:rsidRDefault="008B6474" w:rsidP="008B6474">
      <w:pPr>
        <w:ind w:firstLine="400"/>
        <w:jc w:val="right"/>
      </w:pPr>
      <w:r>
        <w:rPr>
          <w:rStyle w:val="s0"/>
          <w:lang w:val="kk-KZ"/>
        </w:rPr>
        <w:lastRenderedPageBreak/>
        <w:t>Тұрмыстық тұтынушыларға</w:t>
      </w:r>
    </w:p>
    <w:p w:rsidR="008B6474" w:rsidRDefault="008B6474" w:rsidP="008B6474">
      <w:pPr>
        <w:ind w:firstLine="400"/>
        <w:jc w:val="right"/>
      </w:pPr>
      <w:r>
        <w:rPr>
          <w:rStyle w:val="s0"/>
          <w:lang w:val="kk-KZ"/>
        </w:rPr>
        <w:t>арналған электрмен жабдықтаудың</w:t>
      </w:r>
    </w:p>
    <w:p w:rsidR="008B6474" w:rsidRDefault="00CE099A" w:rsidP="008B6474">
      <w:pPr>
        <w:ind w:firstLine="400"/>
        <w:jc w:val="right"/>
      </w:pPr>
      <w:hyperlink w:anchor="sub1" w:history="1">
        <w:r w:rsidR="008B6474">
          <w:rPr>
            <w:rStyle w:val="ad"/>
            <w:lang w:val="kk-KZ"/>
          </w:rPr>
          <w:t>үлгілік шартына</w:t>
        </w:r>
      </w:hyperlink>
      <w:r w:rsidR="008B6474">
        <w:rPr>
          <w:rStyle w:val="s0"/>
          <w:lang w:val="kk-KZ"/>
        </w:rPr>
        <w:t xml:space="preserve"> қосымша</w:t>
      </w:r>
    </w:p>
    <w:p w:rsidR="008B6474" w:rsidRDefault="008B6474" w:rsidP="008B6474">
      <w:pPr>
        <w:jc w:val="center"/>
      </w:pPr>
      <w:r>
        <w:rPr>
          <w:rStyle w:val="s1"/>
          <w:lang w:val="kk-KZ"/>
        </w:rPr>
        <w:t> </w:t>
      </w:r>
    </w:p>
    <w:p w:rsidR="008B6474" w:rsidRDefault="008B6474" w:rsidP="008B6474">
      <w:pPr>
        <w:jc w:val="center"/>
      </w:pPr>
      <w:r>
        <w:rPr>
          <w:rStyle w:val="s1"/>
          <w:lang w:val="kk-KZ"/>
        </w:rPr>
        <w:t> </w:t>
      </w:r>
    </w:p>
    <w:p w:rsidR="008B6474" w:rsidRDefault="008B6474" w:rsidP="008B6474">
      <w:pPr>
        <w:jc w:val="center"/>
      </w:pPr>
      <w:r>
        <w:rPr>
          <w:rStyle w:val="s1"/>
          <w:lang w:val="kk-KZ"/>
        </w:rPr>
        <w:t xml:space="preserve">Коммерциялық есепке алу аспаптарының </w:t>
      </w:r>
    </w:p>
    <w:p w:rsidR="008B6474" w:rsidRDefault="008B6474" w:rsidP="008B6474">
      <w:pPr>
        <w:jc w:val="center"/>
      </w:pPr>
      <w:r>
        <w:rPr>
          <w:rStyle w:val="s1"/>
          <w:lang w:val="kk-KZ"/>
        </w:rPr>
        <w:t>тізбесі</w:t>
      </w:r>
    </w:p>
    <w:p w:rsidR="008B6474" w:rsidRDefault="008B6474" w:rsidP="008B6474">
      <w:pPr>
        <w:jc w:val="center"/>
      </w:pPr>
      <w:r>
        <w:rPr>
          <w:rStyle w:val="s1"/>
          <w:lang w:val="kk-KZ"/>
        </w:rPr>
        <w:t> </w:t>
      </w:r>
    </w:p>
    <w:tbl>
      <w:tblPr>
        <w:tblW w:w="5000" w:type="pct"/>
        <w:jc w:val="center"/>
        <w:tblCellMar>
          <w:left w:w="0" w:type="dxa"/>
          <w:right w:w="0" w:type="dxa"/>
        </w:tblCellMar>
        <w:tblLook w:val="04A0" w:firstRow="1" w:lastRow="0" w:firstColumn="1" w:lastColumn="0" w:noHBand="0" w:noVBand="1"/>
      </w:tblPr>
      <w:tblGrid>
        <w:gridCol w:w="770"/>
        <w:gridCol w:w="882"/>
        <w:gridCol w:w="1721"/>
        <w:gridCol w:w="1866"/>
        <w:gridCol w:w="2289"/>
        <w:gridCol w:w="1807"/>
      </w:tblGrid>
      <w:tr w:rsidR="008B6474" w:rsidTr="00487906">
        <w:trPr>
          <w:jc w:val="center"/>
        </w:trPr>
        <w:tc>
          <w:tcPr>
            <w:tcW w:w="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 р/р</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Атауы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Есептеуіш типі</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Зауыттық нөмірі</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Ток</w:t>
            </w:r>
          </w:p>
          <w:p w:rsidR="008B6474" w:rsidRPr="00FA4688" w:rsidRDefault="008B6474" w:rsidP="00487906">
            <w:pPr>
              <w:jc w:val="center"/>
              <w:textAlignment w:val="baseline"/>
            </w:pPr>
            <w:r w:rsidRPr="00FA4688">
              <w:t>трансформаторлары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Коэффициентті</w:t>
            </w:r>
          </w:p>
          <w:p w:rsidR="008B6474" w:rsidRPr="00FA4688" w:rsidRDefault="008B6474" w:rsidP="00487906">
            <w:pPr>
              <w:jc w:val="center"/>
              <w:textAlignment w:val="baseline"/>
            </w:pPr>
            <w:r w:rsidRPr="00FA4688">
              <w:t>есептеу</w:t>
            </w:r>
          </w:p>
        </w:tc>
      </w:tr>
      <w:tr w:rsidR="008B6474" w:rsidTr="00487906">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2</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3</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4</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5</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r>
      <w:tr w:rsidR="008B6474" w:rsidTr="00487906">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r>
    </w:tbl>
    <w:p w:rsidR="008B6474" w:rsidRPr="00FA4688" w:rsidRDefault="008B6474" w:rsidP="008B6474">
      <w:pPr>
        <w:ind w:firstLine="400"/>
        <w:jc w:val="both"/>
      </w:pPr>
      <w:r>
        <w:rPr>
          <w:rStyle w:val="s0"/>
          <w:lang w:val="kk-KZ"/>
        </w:rPr>
        <w:t> </w:t>
      </w:r>
    </w:p>
    <w:p w:rsidR="008B6474" w:rsidRDefault="008B6474" w:rsidP="008B6474">
      <w:pPr>
        <w:ind w:firstLine="400"/>
        <w:jc w:val="both"/>
      </w:pPr>
      <w:r>
        <w:rPr>
          <w:rStyle w:val="s0"/>
        </w:rPr>
        <w:t xml:space="preserve">Энергия беруші (энергия өндіруші) </w:t>
      </w:r>
      <w:r>
        <w:rPr>
          <w:rStyle w:val="s0"/>
          <w:lang w:val="kk-KZ"/>
        </w:rPr>
        <w:t>                                                </w:t>
      </w:r>
      <w:r>
        <w:rPr>
          <w:rStyle w:val="s0"/>
        </w:rPr>
        <w:t>Тұтынушы:</w:t>
      </w:r>
    </w:p>
    <w:p w:rsidR="008B6474" w:rsidRDefault="008B6474" w:rsidP="008B6474">
      <w:pPr>
        <w:ind w:firstLine="400"/>
        <w:jc w:val="both"/>
      </w:pPr>
      <w:r>
        <w:rPr>
          <w:rStyle w:val="s0"/>
        </w:rPr>
        <w:t>ұйым</w:t>
      </w:r>
    </w:p>
    <w:p w:rsidR="008B6474" w:rsidRDefault="008B6474" w:rsidP="008B6474">
      <w:pPr>
        <w:ind w:firstLine="400"/>
        <w:jc w:val="both"/>
        <w:rPr>
          <w:rStyle w:val="s0"/>
        </w:rPr>
      </w:pPr>
      <w:r>
        <w:rPr>
          <w:rStyle w:val="s0"/>
        </w:rPr>
        <w:t xml:space="preserve">_________________________ </w:t>
      </w:r>
      <w:r>
        <w:rPr>
          <w:rStyle w:val="s0"/>
          <w:lang w:val="kk-KZ"/>
        </w:rPr>
        <w:t>                                                          </w:t>
      </w:r>
      <w:r>
        <w:rPr>
          <w:rStyle w:val="s0"/>
        </w:rPr>
        <w:t>______________________</w:t>
      </w: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jc w:val="right"/>
      </w:pPr>
      <w:r>
        <w:rPr>
          <w:rStyle w:val="s0"/>
        </w:rPr>
        <w:t>Приложение</w:t>
      </w:r>
    </w:p>
    <w:p w:rsidR="008B6474" w:rsidRDefault="008B6474" w:rsidP="008B6474">
      <w:pPr>
        <w:jc w:val="right"/>
      </w:pPr>
      <w:r>
        <w:rPr>
          <w:rStyle w:val="s0"/>
        </w:rPr>
        <w:t>к Типовому договору</w:t>
      </w:r>
    </w:p>
    <w:p w:rsidR="008B6474" w:rsidRDefault="008B6474" w:rsidP="008B6474">
      <w:pPr>
        <w:jc w:val="right"/>
      </w:pPr>
      <w:r>
        <w:rPr>
          <w:rStyle w:val="s0"/>
        </w:rPr>
        <w:t>электроснабжения для</w:t>
      </w:r>
    </w:p>
    <w:p w:rsidR="008B6474" w:rsidRDefault="008B6474" w:rsidP="008B6474">
      <w:pPr>
        <w:jc w:val="right"/>
      </w:pPr>
      <w:r>
        <w:rPr>
          <w:rStyle w:val="s0"/>
        </w:rPr>
        <w:t>бытовых потребителей</w:t>
      </w:r>
    </w:p>
    <w:p w:rsidR="008B6474" w:rsidRDefault="008B6474" w:rsidP="008B6474">
      <w:pPr>
        <w:jc w:val="right"/>
      </w:pPr>
      <w:r>
        <w:rPr>
          <w:rStyle w:val="s0"/>
        </w:rPr>
        <w:t> </w:t>
      </w:r>
    </w:p>
    <w:p w:rsidR="008B6474" w:rsidRDefault="008B6474" w:rsidP="008B6474">
      <w:pPr>
        <w:jc w:val="right"/>
      </w:pPr>
      <w:r>
        <w:rPr>
          <w:rStyle w:val="s0"/>
        </w:rPr>
        <w:t> </w:t>
      </w:r>
    </w:p>
    <w:p w:rsidR="008B6474" w:rsidRDefault="008B6474" w:rsidP="008B6474">
      <w:pPr>
        <w:jc w:val="center"/>
        <w:textAlignment w:val="baseline"/>
      </w:pPr>
      <w:r>
        <w:rPr>
          <w:rStyle w:val="s1"/>
        </w:rPr>
        <w:t>Перечень приборов коммерческого учета</w:t>
      </w:r>
    </w:p>
    <w:p w:rsidR="008B6474" w:rsidRDefault="008B6474" w:rsidP="008B6474">
      <w:pPr>
        <w:jc w:val="center"/>
        <w:textAlignment w:val="baseline"/>
      </w:pPr>
      <w:r>
        <w:rPr>
          <w:rStyle w:val="s1"/>
        </w:rPr>
        <w:t> </w:t>
      </w:r>
    </w:p>
    <w:tbl>
      <w:tblPr>
        <w:tblW w:w="5000" w:type="pct"/>
        <w:jc w:val="center"/>
        <w:tblCellMar>
          <w:left w:w="0" w:type="dxa"/>
          <w:right w:w="0" w:type="dxa"/>
        </w:tblCellMar>
        <w:tblLook w:val="04A0" w:firstRow="1" w:lastRow="0" w:firstColumn="1" w:lastColumn="0" w:noHBand="0" w:noVBand="1"/>
      </w:tblPr>
      <w:tblGrid>
        <w:gridCol w:w="649"/>
        <w:gridCol w:w="1715"/>
        <w:gridCol w:w="1295"/>
        <w:gridCol w:w="1605"/>
        <w:gridCol w:w="2060"/>
        <w:gridCol w:w="2011"/>
      </w:tblGrid>
      <w:tr w:rsidR="008B6474" w:rsidTr="00487906">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Расчет коэффициента</w:t>
            </w:r>
          </w:p>
        </w:tc>
      </w:tr>
      <w:tr w:rsidR="008B6474" w:rsidTr="00487906">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6</w:t>
            </w:r>
          </w:p>
        </w:tc>
      </w:tr>
      <w:tr w:rsidR="008B6474" w:rsidTr="00487906">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r w:rsidRPr="005770AE">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r>
    </w:tbl>
    <w:p w:rsidR="008B6474" w:rsidRPr="005770AE" w:rsidRDefault="008B6474" w:rsidP="008B6474">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8B6474" w:rsidTr="00487906">
        <w:tc>
          <w:tcPr>
            <w:tcW w:w="2500" w:type="pct"/>
            <w:tcMar>
              <w:top w:w="0" w:type="dxa"/>
              <w:left w:w="108" w:type="dxa"/>
              <w:bottom w:w="0" w:type="dxa"/>
              <w:right w:w="108" w:type="dxa"/>
            </w:tcMar>
            <w:hideMark/>
          </w:tcPr>
          <w:p w:rsidR="008B6474" w:rsidRPr="005770AE" w:rsidRDefault="008B6474" w:rsidP="00487906">
            <w:r w:rsidRPr="005770AE">
              <w:rPr>
                <w:rStyle w:val="s0"/>
              </w:rPr>
              <w:t>Энергопередающая (энергопроизводящая)</w:t>
            </w:r>
          </w:p>
          <w:p w:rsidR="008B6474" w:rsidRPr="005770AE" w:rsidRDefault="008B6474" w:rsidP="00487906">
            <w:r w:rsidRPr="005770AE">
              <w:rPr>
                <w:rStyle w:val="s0"/>
              </w:rPr>
              <w:t>организация</w:t>
            </w:r>
          </w:p>
          <w:p w:rsidR="008B6474" w:rsidRPr="005770AE" w:rsidRDefault="008B6474" w:rsidP="00487906">
            <w:r w:rsidRPr="005770AE">
              <w:rPr>
                <w:rStyle w:val="s0"/>
              </w:rPr>
              <w:t>_________________________</w:t>
            </w:r>
          </w:p>
        </w:tc>
        <w:tc>
          <w:tcPr>
            <w:tcW w:w="2500" w:type="pct"/>
            <w:tcMar>
              <w:top w:w="0" w:type="dxa"/>
              <w:left w:w="108" w:type="dxa"/>
              <w:bottom w:w="0" w:type="dxa"/>
              <w:right w:w="108" w:type="dxa"/>
            </w:tcMar>
            <w:hideMark/>
          </w:tcPr>
          <w:p w:rsidR="008B6474" w:rsidRPr="005770AE" w:rsidRDefault="008B6474" w:rsidP="00487906">
            <w:pPr>
              <w:jc w:val="right"/>
            </w:pPr>
            <w:r w:rsidRPr="005770AE">
              <w:rPr>
                <w:rStyle w:val="s0"/>
              </w:rPr>
              <w:t>Потребитель:</w:t>
            </w:r>
          </w:p>
          <w:p w:rsidR="008B6474" w:rsidRPr="005770AE" w:rsidRDefault="008B6474" w:rsidP="00487906">
            <w:pPr>
              <w:jc w:val="right"/>
            </w:pPr>
            <w:r w:rsidRPr="005770AE">
              <w:rPr>
                <w:rStyle w:val="s0"/>
              </w:rPr>
              <w:t>______________________</w:t>
            </w:r>
          </w:p>
          <w:p w:rsidR="008B6474" w:rsidRPr="005770AE" w:rsidRDefault="008B6474" w:rsidP="00487906">
            <w:r w:rsidRPr="005770AE">
              <w:rPr>
                <w:rStyle w:val="s0"/>
              </w:rPr>
              <w:t> </w:t>
            </w:r>
          </w:p>
        </w:tc>
      </w:tr>
    </w:tbl>
    <w:p w:rsidR="008B6474" w:rsidRDefault="008B6474" w:rsidP="008B6474">
      <w:pPr>
        <w:ind w:firstLine="400"/>
        <w:jc w:val="both"/>
      </w:pPr>
    </w:p>
    <w:p w:rsidR="008B466B" w:rsidRDefault="008B466B" w:rsidP="00CD2BF7">
      <w:pPr>
        <w:rPr>
          <w:sz w:val="22"/>
          <w:szCs w:val="22"/>
        </w:rPr>
      </w:pPr>
    </w:p>
    <w:sectPr w:rsidR="008B466B" w:rsidSect="00CD2BF7">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9A" w:rsidRDefault="00CE099A" w:rsidP="00BF0B9E">
      <w:r>
        <w:separator/>
      </w:r>
    </w:p>
  </w:endnote>
  <w:endnote w:type="continuationSeparator" w:id="0">
    <w:p w:rsidR="00CE099A" w:rsidRDefault="00CE099A" w:rsidP="00BF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9A" w:rsidRDefault="00CE099A" w:rsidP="00BF0B9E">
      <w:r>
        <w:separator/>
      </w:r>
    </w:p>
  </w:footnote>
  <w:footnote w:type="continuationSeparator" w:id="0">
    <w:p w:rsidR="00CE099A" w:rsidRDefault="00CE099A" w:rsidP="00BF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5B5"/>
    <w:multiLevelType w:val="hybridMultilevel"/>
    <w:tmpl w:val="40A4359E"/>
    <w:lvl w:ilvl="0" w:tplc="C02C112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E115D04"/>
    <w:multiLevelType w:val="hybridMultilevel"/>
    <w:tmpl w:val="D026F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E"/>
    <w:rsid w:val="00042DDF"/>
    <w:rsid w:val="000478D7"/>
    <w:rsid w:val="000D78A9"/>
    <w:rsid w:val="001443EA"/>
    <w:rsid w:val="001545EC"/>
    <w:rsid w:val="001678D5"/>
    <w:rsid w:val="00245466"/>
    <w:rsid w:val="00272F3C"/>
    <w:rsid w:val="00294388"/>
    <w:rsid w:val="002F048B"/>
    <w:rsid w:val="00492249"/>
    <w:rsid w:val="005031FE"/>
    <w:rsid w:val="00544F35"/>
    <w:rsid w:val="0058266F"/>
    <w:rsid w:val="005C5D06"/>
    <w:rsid w:val="00660990"/>
    <w:rsid w:val="0067424F"/>
    <w:rsid w:val="007A11AE"/>
    <w:rsid w:val="007E272B"/>
    <w:rsid w:val="00862F7A"/>
    <w:rsid w:val="00863022"/>
    <w:rsid w:val="00897458"/>
    <w:rsid w:val="008B466B"/>
    <w:rsid w:val="008B6474"/>
    <w:rsid w:val="008D40A1"/>
    <w:rsid w:val="009008D2"/>
    <w:rsid w:val="009D182B"/>
    <w:rsid w:val="009D22B0"/>
    <w:rsid w:val="00A032B6"/>
    <w:rsid w:val="00A4065E"/>
    <w:rsid w:val="00AF6894"/>
    <w:rsid w:val="00B0674B"/>
    <w:rsid w:val="00B63478"/>
    <w:rsid w:val="00B76FF1"/>
    <w:rsid w:val="00BF0B9E"/>
    <w:rsid w:val="00C23A35"/>
    <w:rsid w:val="00C80836"/>
    <w:rsid w:val="00CB6BAF"/>
    <w:rsid w:val="00CD2BF7"/>
    <w:rsid w:val="00CE099A"/>
    <w:rsid w:val="00CE1D50"/>
    <w:rsid w:val="00D825A8"/>
    <w:rsid w:val="00DA28FB"/>
    <w:rsid w:val="00DE4FA7"/>
    <w:rsid w:val="00E3160E"/>
    <w:rsid w:val="00E96A20"/>
    <w:rsid w:val="00EC3A67"/>
    <w:rsid w:val="00F251C8"/>
    <w:rsid w:val="00F30D4D"/>
    <w:rsid w:val="00F36483"/>
    <w:rsid w:val="00F4365F"/>
    <w:rsid w:val="00F9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790EF-777B-413B-BEFD-75E10150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EC"/>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545EC"/>
    <w:rPr>
      <w:color w:val="333399"/>
      <w:u w:val="single"/>
    </w:rPr>
  </w:style>
  <w:style w:type="character" w:customStyle="1" w:styleId="s0">
    <w:name w:val="s0"/>
    <w:rsid w:val="001545EC"/>
    <w:rPr>
      <w:rFonts w:ascii="Times New Roman" w:hAnsi="Times New Roman" w:cs="Times New Roman" w:hint="default"/>
      <w:b w:val="0"/>
      <w:bCs w:val="0"/>
      <w:i w:val="0"/>
      <w:iCs w:val="0"/>
      <w:color w:val="000000"/>
    </w:rPr>
  </w:style>
  <w:style w:type="character" w:customStyle="1" w:styleId="s1">
    <w:name w:val="s1"/>
    <w:rsid w:val="001545EC"/>
    <w:rPr>
      <w:rFonts w:ascii="Times New Roman" w:hAnsi="Times New Roman" w:cs="Times New Roman" w:hint="default"/>
      <w:b/>
      <w:bCs/>
      <w:color w:val="000000"/>
    </w:rPr>
  </w:style>
  <w:style w:type="paragraph" w:styleId="a5">
    <w:name w:val="Normal (Web)"/>
    <w:basedOn w:val="a"/>
    <w:uiPriority w:val="99"/>
    <w:unhideWhenUsed/>
    <w:rsid w:val="001545EC"/>
    <w:pPr>
      <w:spacing w:before="100" w:beforeAutospacing="1" w:after="100" w:afterAutospacing="1"/>
    </w:pPr>
    <w:rPr>
      <w:color w:val="auto"/>
    </w:rPr>
  </w:style>
  <w:style w:type="paragraph" w:styleId="a6">
    <w:name w:val="List Paragraph"/>
    <w:basedOn w:val="a"/>
    <w:uiPriority w:val="34"/>
    <w:qFormat/>
    <w:rsid w:val="00245466"/>
    <w:pPr>
      <w:ind w:left="720"/>
      <w:contextualSpacing/>
    </w:pPr>
  </w:style>
  <w:style w:type="character" w:customStyle="1" w:styleId="S10">
    <w:name w:val="S1"/>
    <w:rsid w:val="00862F7A"/>
    <w:rPr>
      <w:rFonts w:ascii="Courier New" w:hAnsi="Courier New" w:cs="Courier New" w:hint="default"/>
      <w:b/>
      <w:bCs/>
      <w:i w:val="0"/>
      <w:iCs w:val="0"/>
      <w:strike w:val="0"/>
      <w:dstrike w:val="0"/>
      <w:color w:val="000000"/>
      <w:sz w:val="24"/>
      <w:szCs w:val="24"/>
      <w:u w:val="none"/>
      <w:effect w:val="none"/>
    </w:rPr>
  </w:style>
  <w:style w:type="paragraph" w:styleId="a7">
    <w:name w:val="Balloon Text"/>
    <w:basedOn w:val="a"/>
    <w:link w:val="a8"/>
    <w:uiPriority w:val="99"/>
    <w:semiHidden/>
    <w:unhideWhenUsed/>
    <w:rsid w:val="009D182B"/>
    <w:rPr>
      <w:rFonts w:ascii="Segoe UI" w:hAnsi="Segoe UI" w:cs="Segoe UI"/>
      <w:sz w:val="18"/>
      <w:szCs w:val="18"/>
    </w:rPr>
  </w:style>
  <w:style w:type="character" w:customStyle="1" w:styleId="a8">
    <w:name w:val="Текст выноски Знак"/>
    <w:basedOn w:val="a0"/>
    <w:link w:val="a7"/>
    <w:uiPriority w:val="99"/>
    <w:semiHidden/>
    <w:rsid w:val="009D182B"/>
    <w:rPr>
      <w:rFonts w:ascii="Segoe UI" w:eastAsia="Times New Roman" w:hAnsi="Segoe UI" w:cs="Segoe UI"/>
      <w:color w:val="000000"/>
      <w:sz w:val="18"/>
      <w:szCs w:val="18"/>
      <w:lang w:eastAsia="ru-RU"/>
    </w:rPr>
  </w:style>
  <w:style w:type="paragraph" w:styleId="a9">
    <w:name w:val="header"/>
    <w:basedOn w:val="a"/>
    <w:link w:val="aa"/>
    <w:uiPriority w:val="99"/>
    <w:unhideWhenUsed/>
    <w:rsid w:val="00BF0B9E"/>
    <w:pPr>
      <w:tabs>
        <w:tab w:val="center" w:pos="4677"/>
        <w:tab w:val="right" w:pos="9355"/>
      </w:tabs>
    </w:pPr>
  </w:style>
  <w:style w:type="character" w:customStyle="1" w:styleId="aa">
    <w:name w:val="Верхний колонтитул Знак"/>
    <w:basedOn w:val="a0"/>
    <w:link w:val="a9"/>
    <w:uiPriority w:val="99"/>
    <w:rsid w:val="00BF0B9E"/>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BF0B9E"/>
    <w:pPr>
      <w:tabs>
        <w:tab w:val="center" w:pos="4677"/>
        <w:tab w:val="right" w:pos="9355"/>
      </w:tabs>
    </w:pPr>
  </w:style>
  <w:style w:type="character" w:customStyle="1" w:styleId="ac">
    <w:name w:val="Нижний колонтитул Знак"/>
    <w:basedOn w:val="a0"/>
    <w:link w:val="ab"/>
    <w:uiPriority w:val="99"/>
    <w:rsid w:val="00BF0B9E"/>
    <w:rPr>
      <w:rFonts w:ascii="Times New Roman" w:eastAsia="Times New Roman" w:hAnsi="Times New Roman" w:cs="Times New Roman"/>
      <w:color w:val="000000"/>
      <w:sz w:val="24"/>
      <w:szCs w:val="24"/>
      <w:lang w:eastAsia="ru-RU"/>
    </w:rPr>
  </w:style>
  <w:style w:type="character" w:customStyle="1" w:styleId="ad">
    <w:name w:val="a"/>
    <w:rsid w:val="00EC3A67"/>
    <w:rPr>
      <w:color w:val="333399"/>
      <w:u w:val="single"/>
    </w:rPr>
  </w:style>
  <w:style w:type="character" w:customStyle="1" w:styleId="s2">
    <w:name w:val="s2"/>
    <w:rsid w:val="00CD2BF7"/>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219589" TargetMode="External"/><Relationship Id="rId3" Type="http://schemas.openxmlformats.org/officeDocument/2006/relationships/settings" Target="settings.xml"/><Relationship Id="rId7" Type="http://schemas.openxmlformats.org/officeDocument/2006/relationships/hyperlink" Target="http:///online.zakon.kz/Document/?link_id=10002258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z.ec@mail.ru" TargetMode="External"/><Relationship Id="rId4" Type="http://schemas.openxmlformats.org/officeDocument/2006/relationships/webSettings" Target="webSettings.xml"/><Relationship Id="rId9" Type="http://schemas.openxmlformats.org/officeDocument/2006/relationships/hyperlink" Target="mailto:kaz.e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2017-06-07T11:06:00Z</cp:lastPrinted>
  <dcterms:created xsi:type="dcterms:W3CDTF">2018-01-11T05:09:00Z</dcterms:created>
  <dcterms:modified xsi:type="dcterms:W3CDTF">2018-01-15T08:26:00Z</dcterms:modified>
</cp:coreProperties>
</file>